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4D92B" w14:textId="77777777" w:rsidR="001C31FF" w:rsidRPr="00921ED0" w:rsidRDefault="001C31FF" w:rsidP="001C31FF">
      <w:pPr>
        <w:spacing w:after="0"/>
        <w:rPr>
          <w:rFonts w:ascii="Bell MT" w:hAnsi="Bell MT" w:cs="Arabic Typesetting"/>
        </w:rPr>
      </w:pPr>
    </w:p>
    <w:p w14:paraId="481C3B5C" w14:textId="77777777" w:rsidR="001C31FF" w:rsidRPr="00921ED0" w:rsidRDefault="001C31FF" w:rsidP="001C31FF">
      <w:pPr>
        <w:spacing w:after="0"/>
        <w:rPr>
          <w:rFonts w:ascii="Bell MT" w:hAnsi="Bell MT" w:cs="Arabic Typesetting"/>
        </w:rPr>
      </w:pPr>
      <w:r w:rsidRPr="00921ED0">
        <w:rPr>
          <w:rFonts w:ascii="Bell MT" w:hAnsi="Bell MT" w:cs="Arabic Typesetting"/>
        </w:rPr>
        <w:t xml:space="preserve">As our pets age or develop serious disease, we become faced with the obligation to make the best, most compassionate decisions on their behalf.  Please retain this information for your reference and </w:t>
      </w:r>
      <w:r w:rsidRPr="00921ED0">
        <w:rPr>
          <w:rFonts w:ascii="Bell MT" w:hAnsi="Bell MT" w:cs="Arabic Typesetting"/>
          <w:u w:val="single"/>
        </w:rPr>
        <w:t>call us</w:t>
      </w:r>
      <w:r w:rsidRPr="00921ED0">
        <w:rPr>
          <w:rFonts w:ascii="Bell MT" w:hAnsi="Bell MT" w:cs="Arabic Typesetting"/>
        </w:rPr>
        <w:t xml:space="preserve"> as needed.</w:t>
      </w:r>
    </w:p>
    <w:p w14:paraId="7E1E1242" w14:textId="77777777" w:rsidR="001C31FF" w:rsidRPr="00921ED0" w:rsidRDefault="001C31FF" w:rsidP="001C31FF">
      <w:pPr>
        <w:spacing w:after="0"/>
        <w:rPr>
          <w:rFonts w:ascii="Bell MT" w:hAnsi="Bell MT" w:cs="Arabic Typesetting"/>
          <w:i/>
        </w:rPr>
      </w:pPr>
    </w:p>
    <w:p w14:paraId="62AF6603" w14:textId="77777777" w:rsidR="001C31FF" w:rsidRPr="002418E6" w:rsidRDefault="001C31FF" w:rsidP="001C31FF">
      <w:pPr>
        <w:spacing w:after="0"/>
        <w:rPr>
          <w:rFonts w:ascii="Bell MT" w:hAnsi="Bell MT" w:cs="Arabic Typesetting"/>
          <w:b/>
          <w:sz w:val="24"/>
          <w:szCs w:val="24"/>
        </w:rPr>
      </w:pPr>
      <w:r w:rsidRPr="002418E6">
        <w:rPr>
          <w:rFonts w:ascii="Bell MT" w:hAnsi="Bell MT" w:cs="Arabic Typesetting"/>
          <w:b/>
          <w:i/>
          <w:sz w:val="24"/>
          <w:szCs w:val="24"/>
        </w:rPr>
        <w:t>Quality of Life/When is it “time</w:t>
      </w:r>
      <w:r>
        <w:rPr>
          <w:rFonts w:ascii="Bell MT" w:hAnsi="Bell MT" w:cs="Arabic Typesetting"/>
          <w:b/>
          <w:i/>
          <w:sz w:val="24"/>
          <w:szCs w:val="24"/>
        </w:rPr>
        <w:t>”</w:t>
      </w:r>
      <w:r w:rsidRPr="002418E6">
        <w:rPr>
          <w:rFonts w:ascii="Bell MT" w:hAnsi="Bell MT" w:cs="Arabic Typesetting"/>
          <w:b/>
          <w:i/>
          <w:sz w:val="24"/>
          <w:szCs w:val="24"/>
        </w:rPr>
        <w:t>?”</w:t>
      </w:r>
    </w:p>
    <w:p w14:paraId="7DE95AA0" w14:textId="77777777" w:rsidR="001C31FF" w:rsidRPr="00921ED0" w:rsidRDefault="001C31FF" w:rsidP="001C31FF">
      <w:pPr>
        <w:spacing w:after="0"/>
        <w:rPr>
          <w:rFonts w:ascii="Bell MT" w:hAnsi="Bell MT" w:cs="Arabic Typesetting"/>
        </w:rPr>
      </w:pPr>
      <w:r w:rsidRPr="00921ED0">
        <w:rPr>
          <w:rFonts w:ascii="Bell MT" w:hAnsi="Bell MT" w:cs="Arabic Typesetting"/>
        </w:rPr>
        <w:t xml:space="preserve">Assessing quality of life factors can help you to decide when the most loving thing that you can do is </w:t>
      </w:r>
      <w:r>
        <w:rPr>
          <w:rFonts w:ascii="Bell MT" w:hAnsi="Bell MT" w:cs="Arabic Typesetting"/>
        </w:rPr>
        <w:t>help</w:t>
      </w:r>
      <w:r w:rsidRPr="00921ED0">
        <w:rPr>
          <w:rFonts w:ascii="Bell MT" w:hAnsi="Bell MT" w:cs="Arabic Typesetting"/>
        </w:rPr>
        <w:t xml:space="preserve"> your beloved pet pass</w:t>
      </w:r>
      <w:r>
        <w:rPr>
          <w:rFonts w:ascii="Bell MT" w:hAnsi="Bell MT" w:cs="Arabic Typesetting"/>
        </w:rPr>
        <w:t xml:space="preserve"> away</w:t>
      </w:r>
      <w:r w:rsidRPr="00921ED0">
        <w:rPr>
          <w:rFonts w:ascii="Bell MT" w:hAnsi="Bell MT" w:cs="Arabic Typesetting"/>
        </w:rPr>
        <w:t xml:space="preserve"> peacefully. </w:t>
      </w:r>
      <w:r>
        <w:rPr>
          <w:rFonts w:ascii="Bell MT" w:hAnsi="Bell MT" w:cs="Arabic Typesetting"/>
        </w:rPr>
        <w:t xml:space="preserve"> </w:t>
      </w:r>
      <w:r w:rsidRPr="00921ED0">
        <w:rPr>
          <w:rFonts w:ascii="Bell MT" w:hAnsi="Bell MT" w:cs="Arabic Typesetting"/>
        </w:rPr>
        <w:t>There are a few key indicators to consider:</w:t>
      </w:r>
    </w:p>
    <w:p w14:paraId="7C46AEA6" w14:textId="77777777" w:rsidR="001C31FF" w:rsidRPr="00921ED0" w:rsidRDefault="001C31FF" w:rsidP="001C31FF">
      <w:pPr>
        <w:pStyle w:val="ListParagraph"/>
        <w:numPr>
          <w:ilvl w:val="0"/>
          <w:numId w:val="1"/>
        </w:numPr>
        <w:spacing w:after="0"/>
        <w:rPr>
          <w:rFonts w:ascii="Bell MT" w:hAnsi="Bell MT" w:cs="Arabic Typesetting"/>
        </w:rPr>
        <w:sectPr w:rsidR="001C31FF" w:rsidRPr="00921ED0" w:rsidSect="0020328F">
          <w:headerReference w:type="default" r:id="rId7"/>
          <w:footerReference w:type="default" r:id="rId8"/>
          <w:pgSz w:w="12240" w:h="15840"/>
          <w:pgMar w:top="720" w:right="720" w:bottom="720" w:left="720" w:header="432" w:footer="432" w:gutter="0"/>
          <w:cols w:space="720"/>
          <w:docGrid w:linePitch="360"/>
        </w:sectPr>
      </w:pPr>
    </w:p>
    <w:p w14:paraId="3EA70054" w14:textId="77777777" w:rsidR="001C31FF" w:rsidRPr="00921ED0" w:rsidRDefault="001C31FF" w:rsidP="001C31FF">
      <w:pPr>
        <w:pStyle w:val="ListParagraph"/>
        <w:numPr>
          <w:ilvl w:val="0"/>
          <w:numId w:val="1"/>
        </w:numPr>
        <w:spacing w:after="0"/>
        <w:ind w:left="450"/>
        <w:rPr>
          <w:rFonts w:ascii="Bell MT" w:hAnsi="Bell MT" w:cs="Arabic Typesetting"/>
        </w:rPr>
      </w:pPr>
      <w:r w:rsidRPr="00921ED0">
        <w:rPr>
          <w:rFonts w:ascii="Bell MT" w:hAnsi="Bell MT" w:cs="Arabic Typesetting"/>
        </w:rPr>
        <w:t xml:space="preserve">Does your pet still engage in activities that s/he used to love? </w:t>
      </w:r>
    </w:p>
    <w:p w14:paraId="27C47141" w14:textId="77777777" w:rsidR="001C31FF" w:rsidRPr="00921ED0" w:rsidRDefault="001C31FF" w:rsidP="001C31FF">
      <w:pPr>
        <w:pStyle w:val="ListParagraph"/>
        <w:numPr>
          <w:ilvl w:val="0"/>
          <w:numId w:val="1"/>
        </w:numPr>
        <w:spacing w:after="0"/>
        <w:ind w:left="450"/>
        <w:rPr>
          <w:rFonts w:ascii="Bell MT" w:hAnsi="Bell MT" w:cs="Arabic Typesetting"/>
        </w:rPr>
      </w:pPr>
      <w:r w:rsidRPr="00921ED0">
        <w:rPr>
          <w:rFonts w:ascii="Bell MT" w:hAnsi="Bell MT" w:cs="Arabic Typesetting"/>
        </w:rPr>
        <w:t>Does your pet respond to affection in the usual way?</w:t>
      </w:r>
    </w:p>
    <w:p w14:paraId="3639A32E" w14:textId="77777777" w:rsidR="001C31FF" w:rsidRPr="0075159D" w:rsidRDefault="001C31FF" w:rsidP="001C31FF">
      <w:pPr>
        <w:pStyle w:val="ListParagraph"/>
        <w:numPr>
          <w:ilvl w:val="0"/>
          <w:numId w:val="1"/>
        </w:numPr>
        <w:spacing w:after="0"/>
        <w:ind w:left="450"/>
        <w:rPr>
          <w:rFonts w:ascii="Bell MT" w:hAnsi="Bell MT" w:cs="Arabic Typesetting"/>
        </w:rPr>
      </w:pPr>
      <w:r w:rsidRPr="00921ED0">
        <w:rPr>
          <w:rFonts w:ascii="Bell MT" w:hAnsi="Bell MT" w:cs="Arabic Typesetting"/>
        </w:rPr>
        <w:t>Does the pain or suffering outweigh the enjoyment in life?</w:t>
      </w:r>
    </w:p>
    <w:p w14:paraId="5C35EA02" w14:textId="77777777" w:rsidR="001C31FF" w:rsidRPr="00921ED0" w:rsidRDefault="001C31FF" w:rsidP="001C31FF">
      <w:pPr>
        <w:pStyle w:val="ListParagraph"/>
        <w:numPr>
          <w:ilvl w:val="0"/>
          <w:numId w:val="1"/>
        </w:numPr>
        <w:spacing w:after="0"/>
        <w:ind w:left="450"/>
        <w:rPr>
          <w:rFonts w:ascii="Bell MT" w:hAnsi="Bell MT" w:cs="Arabic Typesetting"/>
        </w:rPr>
      </w:pPr>
      <w:r w:rsidRPr="00921ED0">
        <w:rPr>
          <w:rFonts w:ascii="Bell MT" w:hAnsi="Bell MT" w:cs="Arabic Typesetting"/>
        </w:rPr>
        <w:t>Can we improve your pet’s condition or is it terminal?</w:t>
      </w:r>
    </w:p>
    <w:p w14:paraId="1B5F47D0" w14:textId="77777777" w:rsidR="001C31FF" w:rsidRPr="00921ED0" w:rsidRDefault="001C31FF" w:rsidP="001C31FF">
      <w:pPr>
        <w:pStyle w:val="ListParagraph"/>
        <w:numPr>
          <w:ilvl w:val="0"/>
          <w:numId w:val="1"/>
        </w:numPr>
        <w:spacing w:after="0"/>
        <w:ind w:left="450"/>
        <w:rPr>
          <w:rFonts w:ascii="Bell MT" w:hAnsi="Bell MT" w:cs="Arabic Typesetting"/>
        </w:rPr>
      </w:pPr>
      <w:r w:rsidRPr="00921ED0">
        <w:rPr>
          <w:rFonts w:ascii="Bell MT" w:hAnsi="Bell MT" w:cs="Arabic Typesetting"/>
        </w:rPr>
        <w:t>Does your family agree on the answers to the above questions?</w:t>
      </w:r>
    </w:p>
    <w:p w14:paraId="3152BE6C" w14:textId="77777777" w:rsidR="001C31FF" w:rsidRDefault="001C31FF" w:rsidP="001C31FF">
      <w:pPr>
        <w:spacing w:after="0"/>
        <w:rPr>
          <w:rFonts w:ascii="Bell MT" w:hAnsi="Bell MT" w:cs="Arabic Typesetting"/>
          <w:i/>
        </w:rPr>
      </w:pPr>
    </w:p>
    <w:p w14:paraId="4E5FF021" w14:textId="77777777" w:rsidR="001C31FF" w:rsidRDefault="001C31FF" w:rsidP="001C31FF">
      <w:pPr>
        <w:spacing w:after="0"/>
        <w:rPr>
          <w:rFonts w:ascii="Bell MT" w:hAnsi="Bell MT" w:cs="Arabic Typesetting"/>
          <w:i/>
        </w:rPr>
      </w:pPr>
    </w:p>
    <w:p w14:paraId="518BF2FC" w14:textId="77777777" w:rsidR="001C31FF" w:rsidRPr="00921ED0" w:rsidRDefault="001C31FF" w:rsidP="001C31FF">
      <w:pPr>
        <w:spacing w:after="0"/>
        <w:rPr>
          <w:rFonts w:ascii="Bell MT" w:hAnsi="Bell MT" w:cs="Arabic Typesetting"/>
          <w:i/>
        </w:rPr>
        <w:sectPr w:rsidR="001C31FF" w:rsidRPr="00921ED0" w:rsidSect="006E7244">
          <w:type w:val="continuous"/>
          <w:pgSz w:w="12240" w:h="15840"/>
          <w:pgMar w:top="720" w:right="720" w:bottom="720" w:left="720" w:header="720" w:footer="720" w:gutter="0"/>
          <w:cols w:num="2" w:space="180"/>
          <w:docGrid w:linePitch="360"/>
        </w:sectPr>
      </w:pPr>
    </w:p>
    <w:tbl>
      <w:tblPr>
        <w:tblStyle w:val="TableGrid"/>
        <w:tblW w:w="0" w:type="auto"/>
        <w:tblLook w:val="04A0" w:firstRow="1" w:lastRow="0" w:firstColumn="1" w:lastColumn="0" w:noHBand="0" w:noVBand="1"/>
      </w:tblPr>
      <w:tblGrid>
        <w:gridCol w:w="1067"/>
        <w:gridCol w:w="9229"/>
      </w:tblGrid>
      <w:tr w:rsidR="001C31FF" w14:paraId="4535CED1" w14:textId="77777777" w:rsidTr="00AF71AB">
        <w:tc>
          <w:tcPr>
            <w:tcW w:w="11016" w:type="dxa"/>
            <w:gridSpan w:val="2"/>
          </w:tcPr>
          <w:p w14:paraId="00F594F4" w14:textId="41298C62" w:rsidR="001C31FF" w:rsidRDefault="001C31FF" w:rsidP="007E68C5">
            <w:pPr>
              <w:spacing w:after="0" w:line="240" w:lineRule="auto"/>
              <w:jc w:val="center"/>
              <w:rPr>
                <w:rFonts w:ascii="Bell MT" w:hAnsi="Bell MT" w:cs="Arabic Typesetting"/>
              </w:rPr>
            </w:pPr>
            <w:r>
              <w:rPr>
                <w:rFonts w:ascii="Bell MT" w:hAnsi="Bell MT" w:cs="Arabic Typesetting"/>
              </w:rPr>
              <w:t>Quality of Life Scale</w:t>
            </w:r>
          </w:p>
          <w:p w14:paraId="71FB710E" w14:textId="77777777" w:rsidR="007E68C5" w:rsidRPr="007E68C5" w:rsidRDefault="007E68C5" w:rsidP="007E68C5">
            <w:pPr>
              <w:spacing w:after="0" w:line="240" w:lineRule="auto"/>
              <w:jc w:val="center"/>
              <w:rPr>
                <w:rFonts w:ascii="Bell MT" w:hAnsi="Bell MT" w:cs="Arabic Typesetting"/>
                <w:sz w:val="10"/>
              </w:rPr>
            </w:pPr>
          </w:p>
          <w:p w14:paraId="685FFB3A" w14:textId="77777777" w:rsidR="001C31FF" w:rsidRPr="00DE3CA3" w:rsidRDefault="001C31FF" w:rsidP="007E68C5">
            <w:pPr>
              <w:spacing w:after="0" w:line="240" w:lineRule="auto"/>
              <w:jc w:val="center"/>
              <w:rPr>
                <w:rFonts w:ascii="Bell MT" w:hAnsi="Bell MT" w:cs="Arabic Typesetting"/>
                <w:sz w:val="18"/>
                <w:szCs w:val="18"/>
              </w:rPr>
            </w:pPr>
            <w:r w:rsidRPr="00DE3CA3">
              <w:rPr>
                <w:rFonts w:ascii="Bell MT" w:hAnsi="Bell MT" w:cs="Arabic Typesetting"/>
                <w:sz w:val="18"/>
                <w:szCs w:val="18"/>
              </w:rPr>
              <w:t>Answer each question with a number 1-10</w:t>
            </w:r>
            <w:r>
              <w:rPr>
                <w:rFonts w:ascii="Bell MT" w:hAnsi="Bell MT" w:cs="Arabic Typesetting"/>
                <w:sz w:val="18"/>
                <w:szCs w:val="18"/>
              </w:rPr>
              <w:t>, 10 being great/normal</w:t>
            </w:r>
          </w:p>
        </w:tc>
      </w:tr>
      <w:tr w:rsidR="001C31FF" w14:paraId="50C396FE" w14:textId="77777777" w:rsidTr="00AF71AB">
        <w:tc>
          <w:tcPr>
            <w:tcW w:w="1098" w:type="dxa"/>
          </w:tcPr>
          <w:p w14:paraId="3C4BF8B3" w14:textId="77777777" w:rsidR="001C31FF" w:rsidRDefault="001C31FF" w:rsidP="007E68C5">
            <w:pPr>
              <w:spacing w:after="0" w:line="240" w:lineRule="auto"/>
              <w:contextualSpacing/>
              <w:rPr>
                <w:rFonts w:ascii="Bell MT" w:hAnsi="Bell MT" w:cs="Arabic Typesetting"/>
              </w:rPr>
            </w:pPr>
            <w:r>
              <w:rPr>
                <w:rFonts w:ascii="Bell MT" w:hAnsi="Bell MT" w:cs="Arabic Typesetting"/>
              </w:rPr>
              <w:t>Score</w:t>
            </w:r>
          </w:p>
        </w:tc>
        <w:tc>
          <w:tcPr>
            <w:tcW w:w="9918" w:type="dxa"/>
          </w:tcPr>
          <w:p w14:paraId="4990BD86" w14:textId="77777777" w:rsidR="001C31FF" w:rsidRDefault="001C31FF" w:rsidP="007E68C5">
            <w:pPr>
              <w:spacing w:after="0"/>
              <w:contextualSpacing/>
              <w:rPr>
                <w:rFonts w:ascii="Bell MT" w:hAnsi="Bell MT" w:cs="Arabic Typesetting"/>
              </w:rPr>
            </w:pPr>
            <w:r>
              <w:rPr>
                <w:rFonts w:ascii="Bell MT" w:hAnsi="Bell MT" w:cs="Arabic Typesetting"/>
              </w:rPr>
              <w:t>Criterion</w:t>
            </w:r>
          </w:p>
        </w:tc>
      </w:tr>
      <w:tr w:rsidR="001C31FF" w14:paraId="3FE7E7EE" w14:textId="77777777" w:rsidTr="00AF71AB">
        <w:tc>
          <w:tcPr>
            <w:tcW w:w="1098" w:type="dxa"/>
          </w:tcPr>
          <w:p w14:paraId="7A847BE4" w14:textId="77777777" w:rsidR="001C31FF" w:rsidRDefault="001C31FF" w:rsidP="007E68C5">
            <w:pPr>
              <w:spacing w:after="0" w:line="240" w:lineRule="auto"/>
              <w:contextualSpacing/>
              <w:rPr>
                <w:rFonts w:ascii="Bell MT" w:hAnsi="Bell MT" w:cs="Arabic Typesetting"/>
              </w:rPr>
            </w:pPr>
          </w:p>
        </w:tc>
        <w:tc>
          <w:tcPr>
            <w:tcW w:w="9918" w:type="dxa"/>
          </w:tcPr>
          <w:p w14:paraId="4791D011" w14:textId="77777777" w:rsidR="001C31FF" w:rsidRPr="00DE3CA3" w:rsidRDefault="001C31FF" w:rsidP="007E68C5">
            <w:pPr>
              <w:spacing w:after="0"/>
              <w:contextualSpacing/>
              <w:rPr>
                <w:rFonts w:ascii="Bell MT" w:hAnsi="Bell MT" w:cs="Arabic Typesetting"/>
              </w:rPr>
            </w:pPr>
            <w:r>
              <w:rPr>
                <w:rFonts w:ascii="Bell MT" w:hAnsi="Bell MT" w:cs="Arabic Typesetting"/>
                <w:b/>
              </w:rPr>
              <w:t>Hurt</w:t>
            </w:r>
            <w:r>
              <w:rPr>
                <w:rFonts w:ascii="Bell MT" w:hAnsi="Bell MT" w:cs="Arabic Typesetting"/>
              </w:rPr>
              <w:t>: Is your pet’s pain successfully managed?  Does your pet need oxygen therapy?</w:t>
            </w:r>
          </w:p>
        </w:tc>
      </w:tr>
      <w:tr w:rsidR="001C31FF" w14:paraId="5729438F" w14:textId="77777777" w:rsidTr="00AF71AB">
        <w:tc>
          <w:tcPr>
            <w:tcW w:w="1098" w:type="dxa"/>
          </w:tcPr>
          <w:p w14:paraId="3EB96170" w14:textId="77777777" w:rsidR="001C31FF" w:rsidRDefault="001C31FF" w:rsidP="007E68C5">
            <w:pPr>
              <w:spacing w:after="0" w:line="240" w:lineRule="auto"/>
              <w:contextualSpacing/>
              <w:rPr>
                <w:rFonts w:ascii="Bell MT" w:hAnsi="Bell MT" w:cs="Arabic Typesetting"/>
              </w:rPr>
            </w:pPr>
          </w:p>
        </w:tc>
        <w:tc>
          <w:tcPr>
            <w:tcW w:w="9918" w:type="dxa"/>
          </w:tcPr>
          <w:p w14:paraId="68DBE691" w14:textId="77777777" w:rsidR="001C31FF" w:rsidRPr="00DE3CA3" w:rsidRDefault="001C31FF" w:rsidP="007E68C5">
            <w:pPr>
              <w:spacing w:after="0"/>
              <w:contextualSpacing/>
              <w:rPr>
                <w:rFonts w:ascii="Bell MT" w:hAnsi="Bell MT" w:cs="Arabic Typesetting"/>
              </w:rPr>
            </w:pPr>
            <w:r>
              <w:rPr>
                <w:rFonts w:ascii="Bell MT" w:hAnsi="Bell MT" w:cs="Arabic Typesetting"/>
                <w:b/>
              </w:rPr>
              <w:t>Hunger</w:t>
            </w:r>
            <w:r>
              <w:rPr>
                <w:rFonts w:ascii="Bell MT" w:hAnsi="Bell MT" w:cs="Arabic Typesetting"/>
              </w:rPr>
              <w:t>: Is your pet eating enough?  Does hand feeding help?</w:t>
            </w:r>
          </w:p>
        </w:tc>
      </w:tr>
      <w:tr w:rsidR="001C31FF" w14:paraId="7E343198" w14:textId="77777777" w:rsidTr="00AF71AB">
        <w:tc>
          <w:tcPr>
            <w:tcW w:w="1098" w:type="dxa"/>
          </w:tcPr>
          <w:p w14:paraId="65119A97" w14:textId="77777777" w:rsidR="001C31FF" w:rsidRDefault="001C31FF" w:rsidP="007E68C5">
            <w:pPr>
              <w:spacing w:after="0" w:line="240" w:lineRule="auto"/>
              <w:contextualSpacing/>
              <w:rPr>
                <w:rFonts w:ascii="Bell MT" w:hAnsi="Bell MT" w:cs="Arabic Typesetting"/>
              </w:rPr>
            </w:pPr>
          </w:p>
        </w:tc>
        <w:tc>
          <w:tcPr>
            <w:tcW w:w="9918" w:type="dxa"/>
          </w:tcPr>
          <w:p w14:paraId="6F64844B" w14:textId="77777777" w:rsidR="001C31FF" w:rsidRPr="007965EB" w:rsidRDefault="001C31FF" w:rsidP="007E68C5">
            <w:pPr>
              <w:spacing w:after="0"/>
              <w:contextualSpacing/>
              <w:rPr>
                <w:rFonts w:ascii="Bell MT" w:hAnsi="Bell MT" w:cs="Arabic Typesetting"/>
              </w:rPr>
            </w:pPr>
            <w:r>
              <w:rPr>
                <w:rFonts w:ascii="Bell MT" w:hAnsi="Bell MT" w:cs="Arabic Typesetting"/>
                <w:b/>
              </w:rPr>
              <w:t>Hydration</w:t>
            </w:r>
            <w:r>
              <w:rPr>
                <w:rFonts w:ascii="Bell MT" w:hAnsi="Bell MT" w:cs="Arabic Typesetting"/>
              </w:rPr>
              <w:t>: Is your pet dehydrated?  Does your pet need subcutaneous fluid daily?</w:t>
            </w:r>
          </w:p>
        </w:tc>
      </w:tr>
      <w:tr w:rsidR="001C31FF" w14:paraId="2E7EF504" w14:textId="77777777" w:rsidTr="00AF71AB">
        <w:tc>
          <w:tcPr>
            <w:tcW w:w="1098" w:type="dxa"/>
          </w:tcPr>
          <w:p w14:paraId="335F9A44" w14:textId="77777777" w:rsidR="001C31FF" w:rsidRDefault="001C31FF" w:rsidP="007E68C5">
            <w:pPr>
              <w:spacing w:after="0" w:line="240" w:lineRule="auto"/>
              <w:contextualSpacing/>
              <w:rPr>
                <w:rFonts w:ascii="Bell MT" w:hAnsi="Bell MT" w:cs="Arabic Typesetting"/>
              </w:rPr>
            </w:pPr>
            <w:r>
              <w:rPr>
                <w:rFonts w:ascii="Bell MT" w:hAnsi="Bell MT" w:cs="Arabic Typesetting"/>
                <w:i/>
                <w:noProof/>
              </w:rPr>
              <w:drawing>
                <wp:anchor distT="0" distB="0" distL="114300" distR="114300" simplePos="0" relativeHeight="251659264" behindDoc="1" locked="0" layoutInCell="1" allowOverlap="1" wp14:anchorId="3968F5A6" wp14:editId="0AA4C0FE">
                  <wp:simplePos x="0" y="0"/>
                  <wp:positionH relativeFrom="column">
                    <wp:posOffset>11430</wp:posOffset>
                  </wp:positionH>
                  <wp:positionV relativeFrom="paragraph">
                    <wp:posOffset>136525</wp:posOffset>
                  </wp:positionV>
                  <wp:extent cx="6839585" cy="1397000"/>
                  <wp:effectExtent l="0" t="914400" r="0" b="850900"/>
                  <wp:wrapNone/>
                  <wp:docPr id="1" name="Picture 1" descr="C:\Users\Jennifer\AppData\Local\Microsoft\Windows\Temporary Internet Files\Content.IE5\YKQPGNBN\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Temporary Internet Files\Content.IE5\YKQPGNBN\MC900001225[1].wmf"/>
                          <pic:cNvPicPr>
                            <a:picLocks noChangeAspect="1" noChangeArrowheads="1"/>
                          </pic:cNvPicPr>
                        </pic:nvPicPr>
                        <pic:blipFill>
                          <a:blip r:embed="rId9" cstate="print">
                            <a:lum bright="86000" contrast="-4000"/>
                            <a:extLst>
                              <a:ext uri="{28A0092B-C50C-407E-A947-70E740481C1C}">
                                <a14:useLocalDpi xmlns:a14="http://schemas.microsoft.com/office/drawing/2010/main" val="0"/>
                              </a:ext>
                            </a:extLst>
                          </a:blip>
                          <a:srcRect/>
                          <a:stretch>
                            <a:fillRect/>
                          </a:stretch>
                        </pic:blipFill>
                        <pic:spPr bwMode="auto">
                          <a:xfrm rot="20013739">
                            <a:off x="0" y="0"/>
                            <a:ext cx="6839585" cy="1397000"/>
                          </a:xfrm>
                          <a:prstGeom prst="rect">
                            <a:avLst/>
                          </a:prstGeom>
                          <a:noFill/>
                          <a:ln>
                            <a:noFill/>
                          </a:ln>
                          <a:effectLst>
                            <a:outerShdw blurRad="812800" dist="431800" dir="10920000" sx="195000" sy="195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p>
        </w:tc>
        <w:tc>
          <w:tcPr>
            <w:tcW w:w="9918" w:type="dxa"/>
          </w:tcPr>
          <w:p w14:paraId="75ADFAE4" w14:textId="77777777" w:rsidR="001C31FF" w:rsidRPr="007965EB" w:rsidRDefault="001C31FF" w:rsidP="007E68C5">
            <w:pPr>
              <w:spacing w:after="0"/>
              <w:contextualSpacing/>
              <w:rPr>
                <w:rFonts w:ascii="Bell MT" w:hAnsi="Bell MT" w:cs="Arabic Typesetting"/>
              </w:rPr>
            </w:pPr>
            <w:r>
              <w:rPr>
                <w:rFonts w:ascii="Bell MT" w:hAnsi="Bell MT" w:cs="Arabic Typesetting"/>
                <w:b/>
              </w:rPr>
              <w:t>Hygiene</w:t>
            </w:r>
            <w:r>
              <w:rPr>
                <w:rFonts w:ascii="Bell MT" w:hAnsi="Bell MT" w:cs="Arabic Typesetting"/>
              </w:rPr>
              <w:t>: Are you able to keep your pet clean and brushed?</w:t>
            </w:r>
          </w:p>
        </w:tc>
      </w:tr>
      <w:tr w:rsidR="001C31FF" w14:paraId="0108E711" w14:textId="77777777" w:rsidTr="00AF71AB">
        <w:tc>
          <w:tcPr>
            <w:tcW w:w="1098" w:type="dxa"/>
          </w:tcPr>
          <w:p w14:paraId="578A5B6A" w14:textId="77777777" w:rsidR="001C31FF" w:rsidRDefault="001C31FF" w:rsidP="007E68C5">
            <w:pPr>
              <w:spacing w:after="0" w:line="240" w:lineRule="auto"/>
              <w:contextualSpacing/>
              <w:rPr>
                <w:rFonts w:ascii="Bell MT" w:hAnsi="Bell MT" w:cs="Arabic Typesetting"/>
              </w:rPr>
            </w:pPr>
          </w:p>
        </w:tc>
        <w:tc>
          <w:tcPr>
            <w:tcW w:w="9918" w:type="dxa"/>
          </w:tcPr>
          <w:p w14:paraId="71E1DDDA" w14:textId="77777777" w:rsidR="001C31FF" w:rsidRPr="007965EB" w:rsidRDefault="001C31FF" w:rsidP="007E68C5">
            <w:pPr>
              <w:spacing w:after="0"/>
              <w:contextualSpacing/>
              <w:rPr>
                <w:rFonts w:ascii="Bell MT" w:hAnsi="Bell MT" w:cs="Arabic Typesetting"/>
              </w:rPr>
            </w:pPr>
            <w:r>
              <w:rPr>
                <w:rFonts w:ascii="Bell MT" w:hAnsi="Bell MT" w:cs="Arabic Typesetting"/>
                <w:b/>
              </w:rPr>
              <w:t>Happiness</w:t>
            </w:r>
            <w:r>
              <w:rPr>
                <w:rFonts w:ascii="Bell MT" w:hAnsi="Bell MT" w:cs="Arabic Typesetting"/>
              </w:rPr>
              <w:t>: Does your pet express joy or interest regarding family, toys, etc.?  Is your pet depressed, anxious, bored, or afraid?</w:t>
            </w:r>
          </w:p>
        </w:tc>
      </w:tr>
      <w:tr w:rsidR="001C31FF" w14:paraId="359262DB" w14:textId="77777777" w:rsidTr="00AF71AB">
        <w:tc>
          <w:tcPr>
            <w:tcW w:w="1098" w:type="dxa"/>
          </w:tcPr>
          <w:p w14:paraId="4D9515D2" w14:textId="77777777" w:rsidR="001C31FF" w:rsidRDefault="001C31FF" w:rsidP="007E68C5">
            <w:pPr>
              <w:spacing w:after="0" w:line="240" w:lineRule="auto"/>
              <w:contextualSpacing/>
              <w:rPr>
                <w:rFonts w:ascii="Bell MT" w:hAnsi="Bell MT" w:cs="Arabic Typesetting"/>
              </w:rPr>
            </w:pPr>
          </w:p>
        </w:tc>
        <w:tc>
          <w:tcPr>
            <w:tcW w:w="9918" w:type="dxa"/>
          </w:tcPr>
          <w:p w14:paraId="6B72FE4B" w14:textId="77777777" w:rsidR="001C31FF" w:rsidRPr="007965EB" w:rsidRDefault="001C31FF" w:rsidP="007E68C5">
            <w:pPr>
              <w:spacing w:after="0"/>
              <w:contextualSpacing/>
              <w:rPr>
                <w:rFonts w:ascii="Bell MT" w:hAnsi="Bell MT" w:cs="Arabic Typesetting"/>
              </w:rPr>
            </w:pPr>
            <w:r>
              <w:rPr>
                <w:rFonts w:ascii="Bell MT" w:hAnsi="Bell MT" w:cs="Arabic Typesetting"/>
                <w:b/>
              </w:rPr>
              <w:t>Mobility</w:t>
            </w:r>
            <w:r>
              <w:rPr>
                <w:rFonts w:ascii="Bell MT" w:hAnsi="Bell MT" w:cs="Arabic Typesetting"/>
              </w:rPr>
              <w:t>: Can your pet get up without assistance?  Does your pet want to do normal activity (go for a walk)?  Is your pet having seizures or stumbling?</w:t>
            </w:r>
          </w:p>
        </w:tc>
      </w:tr>
      <w:tr w:rsidR="001C31FF" w14:paraId="79D85CA4" w14:textId="77777777" w:rsidTr="00AF71AB">
        <w:tc>
          <w:tcPr>
            <w:tcW w:w="1098" w:type="dxa"/>
          </w:tcPr>
          <w:p w14:paraId="4BE73CB5" w14:textId="77777777" w:rsidR="001C31FF" w:rsidRDefault="001C31FF" w:rsidP="007E68C5">
            <w:pPr>
              <w:spacing w:after="0" w:line="240" w:lineRule="auto"/>
              <w:contextualSpacing/>
              <w:rPr>
                <w:rFonts w:ascii="Bell MT" w:hAnsi="Bell MT" w:cs="Arabic Typesetting"/>
              </w:rPr>
            </w:pPr>
          </w:p>
        </w:tc>
        <w:tc>
          <w:tcPr>
            <w:tcW w:w="9918" w:type="dxa"/>
          </w:tcPr>
          <w:p w14:paraId="0110BABC" w14:textId="77777777" w:rsidR="001C31FF" w:rsidRPr="007965EB" w:rsidRDefault="001C31FF" w:rsidP="007E68C5">
            <w:pPr>
              <w:spacing w:after="0"/>
              <w:contextualSpacing/>
              <w:rPr>
                <w:rFonts w:ascii="Bell MT" w:hAnsi="Bell MT" w:cs="Arabic Typesetting"/>
              </w:rPr>
            </w:pPr>
            <w:r>
              <w:rPr>
                <w:rFonts w:ascii="Bell MT" w:hAnsi="Bell MT" w:cs="Arabic Typesetting"/>
                <w:b/>
              </w:rPr>
              <w:t>More good days than bad</w:t>
            </w:r>
            <w:r>
              <w:rPr>
                <w:rFonts w:ascii="Bell MT" w:hAnsi="Bell MT" w:cs="Arabic Typesetting"/>
              </w:rPr>
              <w:t>: When bad days outnumber good days, quality of life might be compromised.</w:t>
            </w:r>
          </w:p>
        </w:tc>
      </w:tr>
      <w:tr w:rsidR="001C31FF" w14:paraId="3E267772" w14:textId="77777777" w:rsidTr="00AF71AB">
        <w:tc>
          <w:tcPr>
            <w:tcW w:w="1098" w:type="dxa"/>
          </w:tcPr>
          <w:p w14:paraId="7C66EF12" w14:textId="77777777" w:rsidR="001C31FF" w:rsidRDefault="001C31FF" w:rsidP="007E68C5">
            <w:pPr>
              <w:spacing w:after="0" w:line="240" w:lineRule="auto"/>
              <w:contextualSpacing/>
              <w:rPr>
                <w:rFonts w:ascii="Bell MT" w:hAnsi="Bell MT" w:cs="Arabic Typesetting"/>
              </w:rPr>
            </w:pPr>
          </w:p>
        </w:tc>
        <w:tc>
          <w:tcPr>
            <w:tcW w:w="9918" w:type="dxa"/>
          </w:tcPr>
          <w:p w14:paraId="13EE75B6" w14:textId="77777777" w:rsidR="001C31FF" w:rsidRDefault="001C31FF" w:rsidP="007E68C5">
            <w:pPr>
              <w:spacing w:after="0"/>
              <w:contextualSpacing/>
              <w:rPr>
                <w:rFonts w:ascii="Bell MT" w:hAnsi="Bell MT" w:cs="Arabic Typesetting"/>
              </w:rPr>
            </w:pPr>
            <w:r>
              <w:rPr>
                <w:rFonts w:ascii="Bell MT" w:hAnsi="Bell MT" w:cs="Arabic Typesetting"/>
                <w:b/>
              </w:rPr>
              <w:t xml:space="preserve">Total:  </w:t>
            </w:r>
            <w:r>
              <w:rPr>
                <w:rFonts w:ascii="Bell MT" w:hAnsi="Bell MT" w:cs="Arabic Typesetting"/>
              </w:rPr>
              <w:t>A total greater than 35 can represent an acceptable quality of life</w:t>
            </w:r>
          </w:p>
        </w:tc>
      </w:tr>
    </w:tbl>
    <w:p w14:paraId="64C13052" w14:textId="77777777" w:rsidR="001C31FF" w:rsidRPr="00131422" w:rsidRDefault="001C31FF" w:rsidP="001C31FF">
      <w:pPr>
        <w:spacing w:after="0"/>
        <w:rPr>
          <w:rFonts w:ascii="Bell MT" w:hAnsi="Bell MT" w:cs="Arabic Typesetting"/>
          <w:b/>
          <w:i/>
          <w:sz w:val="18"/>
          <w:szCs w:val="18"/>
        </w:rPr>
      </w:pPr>
      <w:r w:rsidRPr="00921ED0">
        <w:rPr>
          <w:rFonts w:ascii="Bell MT" w:hAnsi="Bell MT" w:cs="Arabic Typesetting"/>
        </w:rPr>
        <w:t xml:space="preserve"> </w:t>
      </w:r>
      <w:r w:rsidRPr="00131422">
        <w:rPr>
          <w:rFonts w:ascii="Bell MT" w:hAnsi="Bell MT" w:cs="Arabic Typesetting"/>
          <w:sz w:val="18"/>
          <w:szCs w:val="18"/>
        </w:rPr>
        <w:t xml:space="preserve">Adaptation </w:t>
      </w:r>
      <w:r>
        <w:rPr>
          <w:rFonts w:ascii="Bell MT" w:hAnsi="Bell MT" w:cs="Arabic Typesetting"/>
          <w:sz w:val="18"/>
          <w:szCs w:val="18"/>
        </w:rPr>
        <w:t>from</w:t>
      </w:r>
      <w:r w:rsidRPr="00131422">
        <w:rPr>
          <w:rFonts w:ascii="Bell MT" w:hAnsi="Bell MT" w:cs="Arabic Typesetting"/>
          <w:sz w:val="18"/>
          <w:szCs w:val="18"/>
        </w:rPr>
        <w:t xml:space="preserve"> Villalobos, A.E, </w:t>
      </w:r>
      <w:r w:rsidRPr="00131422">
        <w:rPr>
          <w:rFonts w:ascii="Bell MT" w:hAnsi="Bell MT" w:cs="Arabic Typesetting"/>
          <w:i/>
          <w:sz w:val="18"/>
          <w:szCs w:val="18"/>
        </w:rPr>
        <w:t>Quality of Life Scale Helps Make Final Call</w:t>
      </w:r>
    </w:p>
    <w:p w14:paraId="6267A6CF" w14:textId="77777777" w:rsidR="001C31FF" w:rsidRPr="00921ED0" w:rsidRDefault="001C31FF" w:rsidP="001C31FF">
      <w:pPr>
        <w:spacing w:after="0"/>
        <w:rPr>
          <w:rFonts w:ascii="Bell MT" w:hAnsi="Bell MT" w:cs="Arabic Typesetting"/>
        </w:rPr>
      </w:pPr>
    </w:p>
    <w:p w14:paraId="268779B7" w14:textId="38250CD5" w:rsidR="007E68C5" w:rsidRDefault="007E68C5" w:rsidP="001C31FF">
      <w:pPr>
        <w:spacing w:after="0"/>
        <w:rPr>
          <w:rFonts w:ascii="Bell MT" w:hAnsi="Bell MT"/>
        </w:rPr>
      </w:pPr>
      <w:r w:rsidRPr="007E68C5">
        <w:rPr>
          <w:rFonts w:ascii="Bell MT" w:hAnsi="Bell MT"/>
        </w:rPr>
        <w:t xml:space="preserve">It can be difficult to assess your pet’s behavior on a day-to-day basis. We recommend keeping a journal so you can evaluate </w:t>
      </w:r>
      <w:proofErr w:type="spellStart"/>
      <w:r w:rsidRPr="007E68C5">
        <w:rPr>
          <w:rFonts w:ascii="Bell MT" w:hAnsi="Bell MT"/>
        </w:rPr>
        <w:t>you</w:t>
      </w:r>
      <w:proofErr w:type="spellEnd"/>
      <w:r w:rsidRPr="007E68C5">
        <w:rPr>
          <w:rFonts w:ascii="Bell MT" w:hAnsi="Bell MT"/>
        </w:rPr>
        <w:t xml:space="preserve"> pet’s good and poor days over </w:t>
      </w:r>
      <w:proofErr w:type="gramStart"/>
      <w:r w:rsidRPr="007E68C5">
        <w:rPr>
          <w:rFonts w:ascii="Bell MT" w:hAnsi="Bell MT"/>
        </w:rPr>
        <w:t>a period of time</w:t>
      </w:r>
      <w:proofErr w:type="gramEnd"/>
      <w:r w:rsidRPr="007E68C5">
        <w:rPr>
          <w:rFonts w:ascii="Bell MT" w:hAnsi="Bell MT"/>
        </w:rPr>
        <w:t>. An electronic version is available through Lap of Love’s Grey Muzzle app.</w:t>
      </w:r>
    </w:p>
    <w:p w14:paraId="006A24AB" w14:textId="77777777" w:rsidR="007E68C5" w:rsidRPr="007E68C5" w:rsidRDefault="007E68C5" w:rsidP="001C31FF">
      <w:pPr>
        <w:spacing w:after="0"/>
        <w:rPr>
          <w:rFonts w:ascii="Bell MT" w:hAnsi="Bell MT" w:cs="Arabic Typesetting"/>
          <w:b/>
          <w:i/>
          <w:sz w:val="24"/>
          <w:szCs w:val="24"/>
        </w:rPr>
      </w:pPr>
    </w:p>
    <w:p w14:paraId="3D77380E" w14:textId="57E926EF" w:rsidR="001C31FF" w:rsidRPr="002418E6" w:rsidRDefault="001C31FF" w:rsidP="001C31FF">
      <w:pPr>
        <w:spacing w:after="0"/>
        <w:rPr>
          <w:rFonts w:ascii="Bell MT" w:hAnsi="Bell MT" w:cs="Arabic Typesetting"/>
          <w:b/>
          <w:i/>
          <w:sz w:val="24"/>
          <w:szCs w:val="24"/>
        </w:rPr>
      </w:pPr>
      <w:r>
        <w:rPr>
          <w:rFonts w:ascii="Bell MT" w:hAnsi="Bell MT" w:cs="Arabic Typesetting"/>
          <w:b/>
          <w:i/>
          <w:sz w:val="24"/>
          <w:szCs w:val="24"/>
        </w:rPr>
        <w:t xml:space="preserve">Counselling </w:t>
      </w:r>
      <w:r w:rsidRPr="002418E6">
        <w:rPr>
          <w:rFonts w:ascii="Bell MT" w:hAnsi="Bell MT" w:cs="Arabic Typesetting"/>
          <w:b/>
          <w:i/>
          <w:sz w:val="24"/>
          <w:szCs w:val="24"/>
        </w:rPr>
        <w:t>Resources</w:t>
      </w:r>
    </w:p>
    <w:p w14:paraId="21AE374C" w14:textId="77777777" w:rsidR="001C31FF" w:rsidRPr="00921ED0" w:rsidRDefault="001C31FF" w:rsidP="001C31FF">
      <w:pPr>
        <w:pStyle w:val="ListParagraph"/>
        <w:numPr>
          <w:ilvl w:val="0"/>
          <w:numId w:val="2"/>
        </w:numPr>
        <w:spacing w:after="0"/>
        <w:rPr>
          <w:rFonts w:ascii="Bell MT" w:hAnsi="Bell MT" w:cs="Arabic Typesetting"/>
        </w:rPr>
      </w:pPr>
      <w:r w:rsidRPr="00921ED0">
        <w:rPr>
          <w:rFonts w:ascii="Bell MT" w:hAnsi="Bell MT" w:cs="Arabic Typesetting"/>
          <w:bCs/>
        </w:rPr>
        <w:t xml:space="preserve">Pet Loss Support Group </w:t>
      </w:r>
      <w:r w:rsidRPr="00921ED0">
        <w:rPr>
          <w:rFonts w:ascii="Bell MT" w:hAnsi="Bell MT" w:cs="Arabic Typesetting"/>
        </w:rPr>
        <w:t>Every Monday @ 7:00 p.m. @ AHS Golden Valley Conference Room D</w:t>
      </w:r>
    </w:p>
    <w:p w14:paraId="338C19A7" w14:textId="77777777" w:rsidR="001C31FF" w:rsidRPr="00921ED0" w:rsidRDefault="001C31FF" w:rsidP="001C31FF">
      <w:pPr>
        <w:pStyle w:val="ListParagraph"/>
        <w:numPr>
          <w:ilvl w:val="0"/>
          <w:numId w:val="2"/>
        </w:numPr>
        <w:spacing w:after="0"/>
        <w:rPr>
          <w:rFonts w:ascii="Bell MT" w:hAnsi="Bell MT" w:cs="Arabic Typesetting"/>
        </w:rPr>
      </w:pPr>
      <w:r w:rsidRPr="00921ED0">
        <w:rPr>
          <w:rFonts w:ascii="Bell MT" w:hAnsi="Bell MT" w:cs="Arabic Typesetting"/>
        </w:rPr>
        <w:t>University of Minnesota Veterinary Social Services: 612-624-4747</w:t>
      </w:r>
    </w:p>
    <w:p w14:paraId="20C0FA9B" w14:textId="77777777" w:rsidR="001C31FF" w:rsidRDefault="001C31FF" w:rsidP="001C31FF">
      <w:pPr>
        <w:pStyle w:val="ListParagraph"/>
        <w:numPr>
          <w:ilvl w:val="0"/>
          <w:numId w:val="2"/>
        </w:numPr>
        <w:spacing w:after="0"/>
        <w:rPr>
          <w:rFonts w:ascii="Bell MT" w:hAnsi="Bell MT" w:cs="Arabic Typesetting"/>
        </w:rPr>
      </w:pPr>
      <w:r w:rsidRPr="00921ED0">
        <w:rPr>
          <w:rFonts w:ascii="Bell MT" w:hAnsi="Bell MT" w:cs="Arabic Typesetting"/>
        </w:rPr>
        <w:t>Pet Loss Support Hotlines: 800-565-</w:t>
      </w:r>
      <w:proofErr w:type="gramStart"/>
      <w:r w:rsidRPr="00921ED0">
        <w:rPr>
          <w:rFonts w:ascii="Bell MT" w:hAnsi="Bell MT" w:cs="Arabic Typesetting"/>
        </w:rPr>
        <w:t xml:space="preserve">1526, </w:t>
      </w:r>
      <w:r>
        <w:rPr>
          <w:rFonts w:ascii="Bell MT" w:hAnsi="Bell MT" w:cs="Arabic Typesetting"/>
        </w:rPr>
        <w:t xml:space="preserve"> </w:t>
      </w:r>
      <w:r w:rsidRPr="00921ED0">
        <w:rPr>
          <w:rFonts w:ascii="Bell MT" w:hAnsi="Bell MT" w:cs="Arabic Typesetting"/>
        </w:rPr>
        <w:t>888</w:t>
      </w:r>
      <w:proofErr w:type="gramEnd"/>
      <w:r w:rsidRPr="00921ED0">
        <w:rPr>
          <w:rFonts w:ascii="Bell MT" w:hAnsi="Bell MT" w:cs="Arabic Typesetting"/>
        </w:rPr>
        <w:t xml:space="preserve">-332-7738, </w:t>
      </w:r>
      <w:r>
        <w:rPr>
          <w:rFonts w:ascii="Bell MT" w:hAnsi="Bell MT" w:cs="Arabic Typesetting"/>
        </w:rPr>
        <w:t xml:space="preserve"> </w:t>
      </w:r>
      <w:r w:rsidRPr="00921ED0">
        <w:rPr>
          <w:rFonts w:ascii="Bell MT" w:hAnsi="Bell MT" w:cs="Arabic Typesetting"/>
        </w:rPr>
        <w:t>877-394-2273</w:t>
      </w:r>
    </w:p>
    <w:p w14:paraId="265AC51B" w14:textId="77777777" w:rsidR="001C31FF" w:rsidRDefault="001C31FF" w:rsidP="001C31FF">
      <w:pPr>
        <w:pStyle w:val="ListParagraph"/>
        <w:numPr>
          <w:ilvl w:val="0"/>
          <w:numId w:val="2"/>
        </w:numPr>
        <w:spacing w:after="0"/>
        <w:rPr>
          <w:rFonts w:ascii="Bell MT" w:hAnsi="Bell MT" w:cs="Arabic Typesetting"/>
        </w:rPr>
      </w:pPr>
      <w:r>
        <w:rPr>
          <w:rFonts w:ascii="Bell MT" w:hAnsi="Bell MT" w:cs="Arabic Typesetting"/>
        </w:rPr>
        <w:t>Chat Groups on www.aplb.org</w:t>
      </w:r>
    </w:p>
    <w:p w14:paraId="03486A83" w14:textId="77777777" w:rsidR="001C31FF" w:rsidRDefault="001C31FF" w:rsidP="001C31FF">
      <w:pPr>
        <w:spacing w:after="0"/>
        <w:rPr>
          <w:rFonts w:ascii="Bell MT" w:hAnsi="Bell MT" w:cs="Arabic Typesetting"/>
          <w:b/>
          <w:i/>
          <w:sz w:val="24"/>
          <w:szCs w:val="24"/>
        </w:rPr>
      </w:pPr>
    </w:p>
    <w:p w14:paraId="4D60C0B0" w14:textId="77777777" w:rsidR="007E68C5" w:rsidRDefault="007E68C5" w:rsidP="001C31FF">
      <w:pPr>
        <w:spacing w:after="0"/>
        <w:rPr>
          <w:rFonts w:ascii="Bell MT" w:hAnsi="Bell MT" w:cs="Arabic Typesetting"/>
          <w:b/>
          <w:i/>
          <w:sz w:val="24"/>
          <w:szCs w:val="24"/>
        </w:rPr>
        <w:sectPr w:rsidR="007E68C5" w:rsidSect="0020328F">
          <w:type w:val="continuous"/>
          <w:pgSz w:w="12240" w:h="15840"/>
          <w:pgMar w:top="1080" w:right="1080" w:bottom="1080" w:left="1080" w:header="432" w:footer="432" w:gutter="0"/>
          <w:cols w:space="720"/>
          <w:docGrid w:linePitch="360"/>
        </w:sectPr>
      </w:pPr>
    </w:p>
    <w:p w14:paraId="4BC6A415" w14:textId="77777777" w:rsidR="007E68C5" w:rsidRPr="00A502D8" w:rsidRDefault="007E68C5" w:rsidP="007E68C5">
      <w:pPr>
        <w:spacing w:after="0"/>
        <w:rPr>
          <w:rFonts w:ascii="Bell MT" w:hAnsi="Bell MT" w:cs="Arabic Typesetting"/>
          <w:b/>
          <w:i/>
          <w:sz w:val="24"/>
          <w:szCs w:val="24"/>
        </w:rPr>
      </w:pPr>
      <w:r>
        <w:rPr>
          <w:rFonts w:ascii="Bell MT" w:hAnsi="Bell MT" w:cs="Arabic Typesetting"/>
          <w:b/>
          <w:i/>
          <w:sz w:val="24"/>
          <w:szCs w:val="24"/>
        </w:rPr>
        <w:t>Books f</w:t>
      </w:r>
      <w:r w:rsidRPr="00A502D8">
        <w:rPr>
          <w:rFonts w:ascii="Bell MT" w:hAnsi="Bell MT" w:cs="Arabic Typesetting"/>
          <w:b/>
          <w:i/>
          <w:sz w:val="24"/>
          <w:szCs w:val="24"/>
        </w:rPr>
        <w:t>or Children</w:t>
      </w:r>
    </w:p>
    <w:p w14:paraId="1E919EEF" w14:textId="77777777" w:rsidR="007E68C5" w:rsidRDefault="007E68C5" w:rsidP="007E68C5">
      <w:pPr>
        <w:pStyle w:val="ListParagraph"/>
        <w:numPr>
          <w:ilvl w:val="0"/>
          <w:numId w:val="2"/>
        </w:numPr>
        <w:spacing w:after="0"/>
        <w:rPr>
          <w:rFonts w:ascii="Bell MT" w:hAnsi="Bell MT" w:cs="Arabic Typesetting"/>
        </w:rPr>
      </w:pPr>
      <w:r w:rsidRPr="00A502D8">
        <w:rPr>
          <w:rFonts w:ascii="Bell MT" w:hAnsi="Bell MT" w:cs="Arabic Typesetting"/>
          <w:i/>
        </w:rPr>
        <w:t>For Every dog an Angel</w:t>
      </w:r>
      <w:r>
        <w:rPr>
          <w:rFonts w:ascii="Bell MT" w:hAnsi="Bell MT" w:cs="Arabic Typesetting"/>
        </w:rPr>
        <w:t xml:space="preserve"> by Christine Davis</w:t>
      </w:r>
    </w:p>
    <w:p w14:paraId="538B007A" w14:textId="77777777" w:rsidR="007E68C5" w:rsidRDefault="007E68C5" w:rsidP="007E68C5">
      <w:pPr>
        <w:pStyle w:val="ListParagraph"/>
        <w:numPr>
          <w:ilvl w:val="0"/>
          <w:numId w:val="2"/>
        </w:numPr>
        <w:spacing w:after="0"/>
        <w:rPr>
          <w:rFonts w:ascii="Bell MT" w:hAnsi="Bell MT" w:cs="Arabic Typesetting"/>
        </w:rPr>
      </w:pPr>
      <w:r w:rsidRPr="00A502D8">
        <w:rPr>
          <w:rFonts w:ascii="Bell MT" w:hAnsi="Bell MT" w:cs="Arabic Typesetting"/>
          <w:i/>
        </w:rPr>
        <w:t>For Every cat an Angel</w:t>
      </w:r>
      <w:r>
        <w:rPr>
          <w:rFonts w:ascii="Bell MT" w:hAnsi="Bell MT" w:cs="Arabic Typesetting"/>
        </w:rPr>
        <w:t xml:space="preserve"> by Christine Davis</w:t>
      </w:r>
    </w:p>
    <w:p w14:paraId="169E375E" w14:textId="77777777" w:rsidR="007E68C5" w:rsidRPr="0075159D" w:rsidRDefault="007E68C5" w:rsidP="007E68C5">
      <w:pPr>
        <w:pStyle w:val="ListParagraph"/>
        <w:numPr>
          <w:ilvl w:val="0"/>
          <w:numId w:val="2"/>
        </w:numPr>
        <w:spacing w:after="0"/>
        <w:rPr>
          <w:rFonts w:ascii="Bell MT" w:hAnsi="Bell MT" w:cs="Arabic Typesetting"/>
        </w:rPr>
      </w:pPr>
      <w:r w:rsidRPr="00A502D8">
        <w:rPr>
          <w:rFonts w:ascii="Bell MT" w:hAnsi="Bell MT" w:cs="Arabic Typesetting"/>
          <w:i/>
        </w:rPr>
        <w:t>I’ll Always Love You</w:t>
      </w:r>
      <w:r>
        <w:rPr>
          <w:rFonts w:ascii="Bell MT" w:hAnsi="Bell MT" w:cs="Arabic Typesetting"/>
        </w:rPr>
        <w:t xml:space="preserve"> by Hans Wilhelm</w:t>
      </w:r>
    </w:p>
    <w:p w14:paraId="08A3B320" w14:textId="77777777" w:rsidR="007E68C5" w:rsidRDefault="007E68C5" w:rsidP="001C31FF">
      <w:pPr>
        <w:spacing w:after="0"/>
        <w:rPr>
          <w:rFonts w:ascii="Bell MT" w:hAnsi="Bell MT" w:cs="Arabic Typesetting"/>
          <w:b/>
          <w:i/>
          <w:sz w:val="24"/>
          <w:szCs w:val="24"/>
        </w:rPr>
      </w:pPr>
    </w:p>
    <w:p w14:paraId="0C2AE4EE" w14:textId="4EBECBF7" w:rsidR="001C31FF" w:rsidRPr="00A502D8" w:rsidRDefault="001C31FF" w:rsidP="001C31FF">
      <w:pPr>
        <w:spacing w:after="0"/>
        <w:rPr>
          <w:rFonts w:ascii="Bell MT" w:hAnsi="Bell MT" w:cs="Arabic Typesetting"/>
          <w:b/>
          <w:i/>
          <w:sz w:val="24"/>
          <w:szCs w:val="24"/>
        </w:rPr>
      </w:pPr>
      <w:r w:rsidRPr="00A502D8">
        <w:rPr>
          <w:rFonts w:ascii="Bell MT" w:hAnsi="Bell MT" w:cs="Arabic Typesetting"/>
          <w:b/>
          <w:i/>
          <w:sz w:val="24"/>
          <w:szCs w:val="24"/>
        </w:rPr>
        <w:t>Websites</w:t>
      </w:r>
    </w:p>
    <w:p w14:paraId="649D40EC" w14:textId="77777777" w:rsidR="001C31FF" w:rsidRDefault="00FA62DC" w:rsidP="001C31FF">
      <w:pPr>
        <w:pStyle w:val="ListParagraph"/>
        <w:numPr>
          <w:ilvl w:val="0"/>
          <w:numId w:val="2"/>
        </w:numPr>
        <w:spacing w:after="0"/>
        <w:rPr>
          <w:rFonts w:ascii="Bell MT" w:hAnsi="Bell MT" w:cs="Arabic Typesetting"/>
        </w:rPr>
      </w:pPr>
      <w:hyperlink r:id="rId10" w:history="1">
        <w:r w:rsidR="001C31FF" w:rsidRPr="008D7E34">
          <w:rPr>
            <w:rStyle w:val="Hyperlink"/>
            <w:rFonts w:ascii="Bell MT" w:hAnsi="Bell MT" w:cs="Arabic Typesetting"/>
          </w:rPr>
          <w:t>www.petloss.com</w:t>
        </w:r>
      </w:hyperlink>
    </w:p>
    <w:p w14:paraId="7FD092FC" w14:textId="77777777" w:rsidR="001C31FF" w:rsidRPr="0013464D" w:rsidRDefault="00FA62DC" w:rsidP="001C31FF">
      <w:pPr>
        <w:pStyle w:val="ListParagraph"/>
        <w:numPr>
          <w:ilvl w:val="0"/>
          <w:numId w:val="2"/>
        </w:numPr>
        <w:spacing w:after="0"/>
        <w:rPr>
          <w:rStyle w:val="Hyperlink"/>
          <w:rFonts w:ascii="Bell MT" w:hAnsi="Bell MT" w:cs="Arabic Typesetting"/>
        </w:rPr>
      </w:pPr>
      <w:hyperlink r:id="rId11" w:history="1">
        <w:r w:rsidR="001C31FF" w:rsidRPr="008D7E34">
          <w:rPr>
            <w:rStyle w:val="Hyperlink"/>
            <w:rFonts w:ascii="Bell MT" w:hAnsi="Bell MT" w:cs="Arabic Typesetting"/>
          </w:rPr>
          <w:t>www.pet-loss.net</w:t>
        </w:r>
      </w:hyperlink>
    </w:p>
    <w:p w14:paraId="7FA3C8BA" w14:textId="54A2D9B5" w:rsidR="001C31FF" w:rsidRDefault="001C31FF" w:rsidP="001C31FF">
      <w:pPr>
        <w:pStyle w:val="ListParagraph"/>
        <w:spacing w:after="0"/>
        <w:rPr>
          <w:rFonts w:ascii="Bell MT" w:hAnsi="Bell MT" w:cs="Arabic Typesetting"/>
        </w:rPr>
      </w:pPr>
    </w:p>
    <w:p w14:paraId="0686DB09" w14:textId="77777777" w:rsidR="007E68C5" w:rsidRPr="0013464D" w:rsidRDefault="007E68C5" w:rsidP="001C31FF">
      <w:pPr>
        <w:pStyle w:val="ListParagraph"/>
        <w:spacing w:after="0"/>
        <w:rPr>
          <w:rFonts w:ascii="Bell MT" w:hAnsi="Bell MT" w:cs="Arabic Typesetting"/>
        </w:rPr>
      </w:pPr>
    </w:p>
    <w:p w14:paraId="3C9C562D" w14:textId="77777777" w:rsidR="007E68C5" w:rsidRDefault="007E68C5" w:rsidP="001C31FF">
      <w:pPr>
        <w:spacing w:after="0"/>
        <w:rPr>
          <w:rFonts w:ascii="Bell MT" w:hAnsi="Bell MT" w:cs="Arabic Typesetting"/>
          <w:b/>
          <w:i/>
          <w:sz w:val="24"/>
          <w:szCs w:val="24"/>
        </w:rPr>
        <w:sectPr w:rsidR="007E68C5" w:rsidSect="007E68C5">
          <w:type w:val="continuous"/>
          <w:pgSz w:w="12240" w:h="15840"/>
          <w:pgMar w:top="1080" w:right="1080" w:bottom="1080" w:left="1080" w:header="432" w:footer="432" w:gutter="0"/>
          <w:cols w:num="2" w:space="720"/>
          <w:docGrid w:linePitch="360"/>
        </w:sectPr>
      </w:pPr>
    </w:p>
    <w:p w14:paraId="49587916" w14:textId="13CD0DEF" w:rsidR="001C31FF" w:rsidRPr="00A502D8" w:rsidRDefault="001C31FF" w:rsidP="001C31FF">
      <w:pPr>
        <w:spacing w:after="0"/>
        <w:rPr>
          <w:rFonts w:ascii="Bell MT" w:hAnsi="Bell MT" w:cs="Arabic Typesetting"/>
          <w:b/>
          <w:i/>
          <w:sz w:val="24"/>
          <w:szCs w:val="24"/>
        </w:rPr>
      </w:pPr>
      <w:r w:rsidRPr="00A502D8">
        <w:rPr>
          <w:rFonts w:ascii="Bell MT" w:hAnsi="Bell MT" w:cs="Arabic Typesetting"/>
          <w:b/>
          <w:i/>
          <w:sz w:val="24"/>
          <w:szCs w:val="24"/>
        </w:rPr>
        <w:t>Books for Adults</w:t>
      </w:r>
    </w:p>
    <w:p w14:paraId="622A2206" w14:textId="77777777" w:rsidR="001C31FF" w:rsidRDefault="001C31FF" w:rsidP="001C31FF">
      <w:pPr>
        <w:pStyle w:val="ListParagraph"/>
        <w:numPr>
          <w:ilvl w:val="0"/>
          <w:numId w:val="2"/>
        </w:numPr>
        <w:spacing w:after="0"/>
        <w:rPr>
          <w:rFonts w:ascii="Bell MT" w:hAnsi="Bell MT" w:cs="Arabic Typesetting"/>
        </w:rPr>
      </w:pPr>
      <w:r w:rsidRPr="00A502D8">
        <w:rPr>
          <w:rFonts w:ascii="Bell MT" w:hAnsi="Bell MT" w:cs="Arabic Typesetting"/>
          <w:i/>
        </w:rPr>
        <w:t>Final Farewell: Preparing for and Mourning the Loss of Your Pet</w:t>
      </w:r>
      <w:r>
        <w:rPr>
          <w:rFonts w:ascii="Bell MT" w:hAnsi="Bell MT" w:cs="Arabic Typesetting"/>
        </w:rPr>
        <w:t xml:space="preserve"> </w:t>
      </w:r>
      <w:proofErr w:type="gramStart"/>
      <w:r>
        <w:rPr>
          <w:rFonts w:ascii="Bell MT" w:hAnsi="Bell MT" w:cs="Arabic Typesetting"/>
        </w:rPr>
        <w:t>By</w:t>
      </w:r>
      <w:proofErr w:type="gramEnd"/>
      <w:r>
        <w:rPr>
          <w:rFonts w:ascii="Bell MT" w:hAnsi="Bell MT" w:cs="Arabic Typesetting"/>
        </w:rPr>
        <w:t xml:space="preserve"> Marty </w:t>
      </w:r>
      <w:proofErr w:type="spellStart"/>
      <w:r>
        <w:rPr>
          <w:rFonts w:ascii="Bell MT" w:hAnsi="Bell MT" w:cs="Arabic Typesetting"/>
        </w:rPr>
        <w:t>Tousley</w:t>
      </w:r>
      <w:proofErr w:type="spellEnd"/>
      <w:r>
        <w:rPr>
          <w:rFonts w:ascii="Bell MT" w:hAnsi="Bell MT" w:cs="Arabic Typesetting"/>
        </w:rPr>
        <w:t xml:space="preserve"> and Katherine Heuerman</w:t>
      </w:r>
    </w:p>
    <w:p w14:paraId="056822A4" w14:textId="77777777" w:rsidR="001C31FF" w:rsidRDefault="001C31FF" w:rsidP="001C31FF">
      <w:pPr>
        <w:pStyle w:val="ListParagraph"/>
        <w:numPr>
          <w:ilvl w:val="0"/>
          <w:numId w:val="2"/>
        </w:numPr>
        <w:spacing w:after="0"/>
        <w:rPr>
          <w:rFonts w:ascii="Bell MT" w:hAnsi="Bell MT" w:cs="Arabic Typesetting"/>
        </w:rPr>
      </w:pPr>
      <w:r>
        <w:rPr>
          <w:rFonts w:ascii="Bell MT" w:hAnsi="Bell MT" w:cs="Arabic Typesetting"/>
          <w:i/>
        </w:rPr>
        <w:t xml:space="preserve">Healing the Pain of Pet Loss: Letters in </w:t>
      </w:r>
      <w:proofErr w:type="spellStart"/>
      <w:r>
        <w:rPr>
          <w:rFonts w:ascii="Bell MT" w:hAnsi="Bell MT" w:cs="Arabic Typesetting"/>
          <w:i/>
        </w:rPr>
        <w:t>Memorium</w:t>
      </w:r>
      <w:proofErr w:type="spellEnd"/>
      <w:r>
        <w:rPr>
          <w:rFonts w:ascii="Bell MT" w:hAnsi="Bell MT" w:cs="Arabic Typesetting"/>
        </w:rPr>
        <w:t xml:space="preserve"> edited by Kymberly Smith, The Charles Press.</w:t>
      </w:r>
    </w:p>
    <w:p w14:paraId="0705949F" w14:textId="77777777" w:rsidR="001C31FF" w:rsidRPr="002449CC" w:rsidRDefault="001C31FF" w:rsidP="001C31FF">
      <w:pPr>
        <w:pStyle w:val="ListParagraph"/>
        <w:numPr>
          <w:ilvl w:val="0"/>
          <w:numId w:val="2"/>
        </w:numPr>
        <w:spacing w:after="0"/>
        <w:rPr>
          <w:rFonts w:ascii="Bell MT" w:hAnsi="Bell MT" w:cs="Arabic Typesetting"/>
        </w:rPr>
      </w:pPr>
      <w:r w:rsidRPr="002449CC">
        <w:rPr>
          <w:rFonts w:ascii="Bell MT" w:hAnsi="Bell MT" w:cs="Arabic Typesetting"/>
          <w:i/>
        </w:rPr>
        <w:t>Absent Friend: Coping with the Loss of a Treasured Friend</w:t>
      </w:r>
      <w:r w:rsidRPr="002449CC">
        <w:rPr>
          <w:rFonts w:ascii="Bell MT" w:hAnsi="Bell MT" w:cs="Arabic Typesetting"/>
        </w:rPr>
        <w:t xml:space="preserve"> by Laura and Martyn Lee</w:t>
      </w:r>
    </w:p>
    <w:p w14:paraId="7C233D39" w14:textId="77777777" w:rsidR="001C31FF" w:rsidRDefault="001C31FF" w:rsidP="001C31FF">
      <w:pPr>
        <w:spacing w:after="0"/>
        <w:rPr>
          <w:rFonts w:ascii="Bell MT" w:hAnsi="Bell MT" w:cs="Arabic Typesetting"/>
          <w:b/>
          <w:i/>
          <w:sz w:val="24"/>
          <w:szCs w:val="24"/>
        </w:rPr>
      </w:pPr>
    </w:p>
    <w:p w14:paraId="4CDCBBE4" w14:textId="77777777" w:rsidR="001C31FF" w:rsidRDefault="001C31FF" w:rsidP="001C31FF">
      <w:pPr>
        <w:spacing w:after="0"/>
        <w:contextualSpacing/>
        <w:rPr>
          <w:rFonts w:ascii="Bell MT" w:hAnsi="Bell MT" w:cs="Arabic Typesetting"/>
          <w:b/>
          <w:i/>
          <w:sz w:val="24"/>
          <w:szCs w:val="24"/>
        </w:rPr>
      </w:pPr>
      <w:r w:rsidRPr="002418E6">
        <w:rPr>
          <w:rFonts w:ascii="Bell MT" w:hAnsi="Bell MT" w:cs="Arabic Typesetting"/>
          <w:b/>
          <w:i/>
          <w:sz w:val="24"/>
          <w:szCs w:val="24"/>
        </w:rPr>
        <w:lastRenderedPageBreak/>
        <w:t>What is Euthanasia?</w:t>
      </w:r>
    </w:p>
    <w:p w14:paraId="4B210187" w14:textId="77777777" w:rsidR="001C31FF" w:rsidRPr="0075159D" w:rsidRDefault="001C31FF" w:rsidP="001C31FF">
      <w:pPr>
        <w:spacing w:after="0"/>
        <w:contextualSpacing/>
        <w:rPr>
          <w:rFonts w:ascii="Bell MT" w:hAnsi="Bell MT" w:cs="Arabic Typesetting"/>
          <w:b/>
          <w:i/>
          <w:sz w:val="24"/>
          <w:szCs w:val="24"/>
        </w:rPr>
      </w:pPr>
      <w:r w:rsidRPr="00921ED0">
        <w:rPr>
          <w:rFonts w:ascii="Bell MT" w:hAnsi="Bell MT" w:cs="Arabic Typesetting"/>
        </w:rPr>
        <w:t xml:space="preserve">Euthanasia is the act of helping your pet pass </w:t>
      </w:r>
      <w:r>
        <w:rPr>
          <w:rFonts w:ascii="Bell MT" w:hAnsi="Bell MT" w:cs="Arabic Typesetting"/>
        </w:rPr>
        <w:t xml:space="preserve">away </w:t>
      </w:r>
      <w:r w:rsidRPr="00921ED0">
        <w:rPr>
          <w:rFonts w:ascii="Bell MT" w:hAnsi="Bell MT" w:cs="Arabic Typesetting"/>
        </w:rPr>
        <w:t xml:space="preserve">painlessly. </w:t>
      </w:r>
      <w:r>
        <w:rPr>
          <w:rFonts w:ascii="Bell MT" w:hAnsi="Bell MT" w:cs="Arabic Typesetting"/>
        </w:rPr>
        <w:t xml:space="preserve"> </w:t>
      </w:r>
      <w:r w:rsidRPr="00921ED0">
        <w:rPr>
          <w:rFonts w:ascii="Bell MT" w:hAnsi="Bell MT" w:cs="Arabic Typesetting"/>
        </w:rPr>
        <w:t>This is achieve</w:t>
      </w:r>
      <w:r>
        <w:rPr>
          <w:rFonts w:ascii="Bell MT" w:hAnsi="Bell MT" w:cs="Arabic Typesetting"/>
        </w:rPr>
        <w:t xml:space="preserve">d by a Veterinarian injecting an overdose of an anesthetic </w:t>
      </w:r>
      <w:r w:rsidRPr="00921ED0">
        <w:rPr>
          <w:rFonts w:ascii="Bell MT" w:hAnsi="Bell MT" w:cs="Arabic Typesetting"/>
        </w:rPr>
        <w:t xml:space="preserve">agent into </w:t>
      </w:r>
      <w:r>
        <w:rPr>
          <w:rFonts w:ascii="Bell MT" w:hAnsi="Bell MT" w:cs="Arabic Typesetting"/>
        </w:rPr>
        <w:t>your</w:t>
      </w:r>
      <w:r w:rsidRPr="00921ED0">
        <w:rPr>
          <w:rFonts w:ascii="Bell MT" w:hAnsi="Bell MT" w:cs="Arabic Typesetting"/>
        </w:rPr>
        <w:t xml:space="preserve"> pet’s vein. </w:t>
      </w:r>
      <w:r>
        <w:rPr>
          <w:rFonts w:ascii="Bell MT" w:hAnsi="Bell MT" w:cs="Arabic Typesetting"/>
        </w:rPr>
        <w:t xml:space="preserve"> Your</w:t>
      </w:r>
      <w:r w:rsidRPr="00921ED0">
        <w:rPr>
          <w:rFonts w:ascii="Bell MT" w:hAnsi="Bell MT" w:cs="Arabic Typesetting"/>
        </w:rPr>
        <w:t xml:space="preserve"> pet becomes unconscious and the heart stops. </w:t>
      </w:r>
      <w:r>
        <w:rPr>
          <w:rFonts w:ascii="Bell MT" w:hAnsi="Bell MT" w:cs="Arabic Typesetting"/>
        </w:rPr>
        <w:t xml:space="preserve"> </w:t>
      </w:r>
      <w:r w:rsidRPr="00921ED0">
        <w:rPr>
          <w:rFonts w:ascii="Bell MT" w:hAnsi="Bell MT" w:cs="Arabic Typesetting"/>
        </w:rPr>
        <w:t xml:space="preserve">This procedure is very </w:t>
      </w:r>
      <w:proofErr w:type="gramStart"/>
      <w:r w:rsidRPr="00921ED0">
        <w:rPr>
          <w:rFonts w:ascii="Bell MT" w:hAnsi="Bell MT" w:cs="Arabic Typesetting"/>
        </w:rPr>
        <w:t>quick</w:t>
      </w:r>
      <w:proofErr w:type="gramEnd"/>
      <w:r w:rsidRPr="00921ED0">
        <w:rPr>
          <w:rFonts w:ascii="Bell MT" w:hAnsi="Bell MT" w:cs="Arabic Typesetting"/>
        </w:rPr>
        <w:t xml:space="preserve"> and the patient </w:t>
      </w:r>
      <w:r>
        <w:rPr>
          <w:rFonts w:ascii="Bell MT" w:hAnsi="Bell MT" w:cs="Arabic Typesetting"/>
        </w:rPr>
        <w:t>may</w:t>
      </w:r>
      <w:r w:rsidRPr="00921ED0">
        <w:rPr>
          <w:rFonts w:ascii="Bell MT" w:hAnsi="Bell MT" w:cs="Arabic Typesetting"/>
        </w:rPr>
        <w:t xml:space="preserve"> </w:t>
      </w:r>
      <w:r>
        <w:rPr>
          <w:rFonts w:ascii="Bell MT" w:hAnsi="Bell MT" w:cs="Arabic Typesetting"/>
        </w:rPr>
        <w:t>pass away</w:t>
      </w:r>
      <w:r w:rsidRPr="00921ED0">
        <w:rPr>
          <w:rFonts w:ascii="Bell MT" w:hAnsi="Bell MT" w:cs="Arabic Typesetting"/>
        </w:rPr>
        <w:t xml:space="preserve"> before all of the injection has been given. </w:t>
      </w:r>
    </w:p>
    <w:p w14:paraId="4C4480DE" w14:textId="77777777" w:rsidR="001C31FF" w:rsidRDefault="001C31FF" w:rsidP="001C31FF">
      <w:pPr>
        <w:spacing w:after="0"/>
        <w:rPr>
          <w:rFonts w:ascii="Bell MT" w:hAnsi="Bell MT" w:cs="Arabic Typesetting"/>
        </w:rPr>
      </w:pPr>
    </w:p>
    <w:p w14:paraId="7B10A2E8" w14:textId="77777777" w:rsidR="001C31FF" w:rsidRPr="00921ED0" w:rsidRDefault="001C31FF" w:rsidP="001C31FF">
      <w:pPr>
        <w:spacing w:after="0"/>
        <w:rPr>
          <w:rFonts w:ascii="Bell MT" w:hAnsi="Bell MT" w:cs="Arabic Typesetting"/>
        </w:rPr>
      </w:pPr>
      <w:r>
        <w:rPr>
          <w:rFonts w:ascii="Bell MT" w:hAnsi="Bell MT" w:cs="Arabic Typesetting"/>
        </w:rPr>
        <w:t xml:space="preserve">We recommend placing a </w:t>
      </w:r>
      <w:r w:rsidRPr="00921ED0">
        <w:rPr>
          <w:rFonts w:ascii="Bell MT" w:hAnsi="Bell MT" w:cs="Arabic Typesetting"/>
        </w:rPr>
        <w:t>catheter in the vein before giving the injection</w:t>
      </w:r>
      <w:r>
        <w:rPr>
          <w:rFonts w:ascii="Bell MT" w:hAnsi="Bell MT" w:cs="Arabic Typesetting"/>
        </w:rPr>
        <w:t xml:space="preserve"> so that the procedure may go more smoothly</w:t>
      </w:r>
      <w:r w:rsidRPr="00921ED0">
        <w:rPr>
          <w:rFonts w:ascii="Bell MT" w:hAnsi="Bell MT" w:cs="Arabic Typesetting"/>
        </w:rPr>
        <w:t xml:space="preserve">. </w:t>
      </w:r>
      <w:r>
        <w:rPr>
          <w:rFonts w:ascii="Bell MT" w:hAnsi="Bell MT" w:cs="Arabic Typesetting"/>
        </w:rPr>
        <w:t xml:space="preserve"> We place </w:t>
      </w:r>
      <w:r w:rsidRPr="00921ED0">
        <w:rPr>
          <w:rFonts w:ascii="Bell MT" w:hAnsi="Bell MT" w:cs="Arabic Typesetting"/>
        </w:rPr>
        <w:t>a catheter</w:t>
      </w:r>
      <w:r>
        <w:rPr>
          <w:rFonts w:ascii="Bell MT" w:hAnsi="Bell MT" w:cs="Arabic Typesetting"/>
        </w:rPr>
        <w:t xml:space="preserve"> at no extra cost and while it may</w:t>
      </w:r>
      <w:r w:rsidRPr="00921ED0">
        <w:rPr>
          <w:rFonts w:ascii="Bell MT" w:hAnsi="Bell MT" w:cs="Arabic Typesetting"/>
        </w:rPr>
        <w:t xml:space="preserve"> take some additional time</w:t>
      </w:r>
      <w:r>
        <w:rPr>
          <w:rFonts w:ascii="Bell MT" w:hAnsi="Bell MT" w:cs="Arabic Typesetting"/>
        </w:rPr>
        <w:t xml:space="preserve"> to perform the procedure</w:t>
      </w:r>
      <w:r w:rsidRPr="00921ED0">
        <w:rPr>
          <w:rFonts w:ascii="Bell MT" w:hAnsi="Bell MT" w:cs="Arabic Typesetting"/>
        </w:rPr>
        <w:t xml:space="preserve">, </w:t>
      </w:r>
      <w:r>
        <w:rPr>
          <w:rFonts w:ascii="Bell MT" w:hAnsi="Bell MT" w:cs="Arabic Typesetting"/>
        </w:rPr>
        <w:t>it</w:t>
      </w:r>
      <w:r w:rsidRPr="00921ED0">
        <w:rPr>
          <w:rFonts w:ascii="Bell MT" w:hAnsi="Bell MT" w:cs="Arabic Typesetting"/>
        </w:rPr>
        <w:t xml:space="preserve"> allows us to administer the euthanasia solution without restraint or a needle poke in front of you. </w:t>
      </w:r>
      <w:r>
        <w:rPr>
          <w:rFonts w:ascii="Bell MT" w:hAnsi="Bell MT" w:cs="Arabic Typesetting"/>
        </w:rPr>
        <w:t xml:space="preserve"> </w:t>
      </w:r>
      <w:r w:rsidRPr="00921ED0">
        <w:rPr>
          <w:rFonts w:ascii="Bell MT" w:hAnsi="Bell MT" w:cs="Arabic Typesetting"/>
        </w:rPr>
        <w:t>Some patient</w:t>
      </w:r>
      <w:r>
        <w:rPr>
          <w:rFonts w:ascii="Bell MT" w:hAnsi="Bell MT" w:cs="Arabic Typesetting"/>
        </w:rPr>
        <w:t>s</w:t>
      </w:r>
      <w:r w:rsidRPr="00921ED0">
        <w:rPr>
          <w:rFonts w:ascii="Bell MT" w:hAnsi="Bell MT" w:cs="Arabic Typesetting"/>
        </w:rPr>
        <w:t xml:space="preserve"> or guardians also feel more comfortable if the pet is first given a sedative injection. </w:t>
      </w:r>
    </w:p>
    <w:p w14:paraId="48468B74" w14:textId="77777777" w:rsidR="001C31FF" w:rsidRPr="00921ED0" w:rsidRDefault="001C31FF" w:rsidP="001C31FF">
      <w:pPr>
        <w:spacing w:after="0"/>
        <w:rPr>
          <w:rFonts w:ascii="Bell MT" w:hAnsi="Bell MT" w:cs="Arabic Typesetting"/>
        </w:rPr>
      </w:pPr>
    </w:p>
    <w:p w14:paraId="5560ADA4" w14:textId="77777777" w:rsidR="001C31FF" w:rsidRPr="002418E6" w:rsidRDefault="001C31FF" w:rsidP="001C31FF">
      <w:pPr>
        <w:spacing w:after="0"/>
        <w:rPr>
          <w:rFonts w:ascii="Bell MT" w:hAnsi="Bell MT" w:cs="Arabic Typesetting"/>
          <w:b/>
          <w:i/>
          <w:sz w:val="24"/>
          <w:szCs w:val="24"/>
        </w:rPr>
      </w:pPr>
      <w:r w:rsidRPr="002418E6">
        <w:rPr>
          <w:rFonts w:ascii="Bell MT" w:hAnsi="Bell MT" w:cs="Arabic Typesetting"/>
          <w:b/>
          <w:i/>
          <w:sz w:val="24"/>
          <w:szCs w:val="24"/>
        </w:rPr>
        <w:t>Who should be present?</w:t>
      </w:r>
    </w:p>
    <w:p w14:paraId="78F257DF" w14:textId="77777777" w:rsidR="001C31FF" w:rsidRPr="00921ED0" w:rsidRDefault="001C31FF" w:rsidP="001C31FF">
      <w:pPr>
        <w:spacing w:after="0"/>
        <w:rPr>
          <w:rFonts w:ascii="Bell MT" w:hAnsi="Bell MT" w:cs="Arabic Typesetting"/>
        </w:rPr>
      </w:pPr>
      <w:r>
        <w:rPr>
          <w:rFonts w:ascii="Bell MT" w:hAnsi="Bell MT" w:cs="Arabic Typesetting"/>
          <w:i/>
          <w:noProof/>
        </w:rPr>
        <w:drawing>
          <wp:anchor distT="0" distB="0" distL="114300" distR="114300" simplePos="0" relativeHeight="251660288" behindDoc="1" locked="0" layoutInCell="1" allowOverlap="1" wp14:anchorId="6D8C8206" wp14:editId="42651166">
            <wp:simplePos x="0" y="0"/>
            <wp:positionH relativeFrom="column">
              <wp:posOffset>-102235</wp:posOffset>
            </wp:positionH>
            <wp:positionV relativeFrom="paragraph">
              <wp:posOffset>1270</wp:posOffset>
            </wp:positionV>
            <wp:extent cx="6839585" cy="1397000"/>
            <wp:effectExtent l="0" t="914400" r="0" b="850900"/>
            <wp:wrapNone/>
            <wp:docPr id="3" name="Picture 3" descr="C:\Users\Jennifer\AppData\Local\Microsoft\Windows\Temporary Internet Files\Content.IE5\YKQPGNBN\MC90000122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ifer\AppData\Local\Microsoft\Windows\Temporary Internet Files\Content.IE5\YKQPGNBN\MC900001225[1].wmf"/>
                    <pic:cNvPicPr>
                      <a:picLocks noChangeAspect="1" noChangeArrowheads="1"/>
                    </pic:cNvPicPr>
                  </pic:nvPicPr>
                  <pic:blipFill>
                    <a:blip r:embed="rId9" cstate="print">
                      <a:lum bright="86000" contrast="-4000"/>
                      <a:extLst>
                        <a:ext uri="{28A0092B-C50C-407E-A947-70E740481C1C}">
                          <a14:useLocalDpi xmlns:a14="http://schemas.microsoft.com/office/drawing/2010/main" val="0"/>
                        </a:ext>
                      </a:extLst>
                    </a:blip>
                    <a:srcRect/>
                    <a:stretch>
                      <a:fillRect/>
                    </a:stretch>
                  </pic:blipFill>
                  <pic:spPr bwMode="auto">
                    <a:xfrm rot="20013739">
                      <a:off x="0" y="0"/>
                      <a:ext cx="6839585" cy="1397000"/>
                    </a:xfrm>
                    <a:prstGeom prst="rect">
                      <a:avLst/>
                    </a:prstGeom>
                    <a:noFill/>
                    <a:ln>
                      <a:noFill/>
                    </a:ln>
                    <a:effectLst>
                      <a:outerShdw blurRad="812800" dist="431800" dir="10920000" sx="195000" sy="195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921ED0">
        <w:rPr>
          <w:rFonts w:ascii="Bell MT" w:hAnsi="Bell MT" w:cs="Arabic Typesetting"/>
        </w:rPr>
        <w:t xml:space="preserve">Not everyone is comfortable witnessing a beloved pet die. </w:t>
      </w:r>
      <w:r>
        <w:rPr>
          <w:rFonts w:ascii="Bell MT" w:hAnsi="Bell MT" w:cs="Arabic Typesetting"/>
        </w:rPr>
        <w:t xml:space="preserve"> </w:t>
      </w:r>
      <w:r w:rsidRPr="00921ED0">
        <w:rPr>
          <w:rFonts w:ascii="Bell MT" w:hAnsi="Bell MT" w:cs="Arabic Typesetting"/>
        </w:rPr>
        <w:t>There is no shame in this.</w:t>
      </w:r>
      <w:r>
        <w:rPr>
          <w:rFonts w:ascii="Bell MT" w:hAnsi="Bell MT" w:cs="Arabic Typesetting"/>
        </w:rPr>
        <w:t xml:space="preserve"> </w:t>
      </w:r>
      <w:r w:rsidRPr="00921ED0">
        <w:rPr>
          <w:rFonts w:ascii="Bell MT" w:hAnsi="Bell MT" w:cs="Arabic Typesetting"/>
        </w:rPr>
        <w:t xml:space="preserve"> However, if you are comfortable staying with your pet</w:t>
      </w:r>
      <w:r>
        <w:rPr>
          <w:rFonts w:ascii="Bell MT" w:hAnsi="Bell MT" w:cs="Arabic Typesetting"/>
        </w:rPr>
        <w:t>,</w:t>
      </w:r>
      <w:r w:rsidRPr="00921ED0">
        <w:rPr>
          <w:rFonts w:ascii="Bell MT" w:hAnsi="Bell MT" w:cs="Arabic Typesetting"/>
        </w:rPr>
        <w:t xml:space="preserve"> then we welcome you to do so. </w:t>
      </w:r>
    </w:p>
    <w:p w14:paraId="04220A6A" w14:textId="77777777" w:rsidR="001C31FF" w:rsidRDefault="001C31FF" w:rsidP="001C31FF">
      <w:pPr>
        <w:spacing w:after="0"/>
        <w:rPr>
          <w:rFonts w:ascii="Bell MT" w:hAnsi="Bell MT" w:cs="Arabic Typesetting"/>
        </w:rPr>
      </w:pPr>
    </w:p>
    <w:p w14:paraId="28F6367D" w14:textId="77777777" w:rsidR="001C31FF" w:rsidRPr="00921ED0" w:rsidRDefault="001C31FF" w:rsidP="001C31FF">
      <w:pPr>
        <w:spacing w:after="0"/>
        <w:rPr>
          <w:rFonts w:ascii="Bell MT" w:hAnsi="Bell MT" w:cs="Arabic Typesetting"/>
        </w:rPr>
      </w:pPr>
      <w:r>
        <w:rPr>
          <w:rFonts w:ascii="Bell MT" w:hAnsi="Bell MT" w:cs="Arabic Typesetting"/>
        </w:rPr>
        <w:t>I</w:t>
      </w:r>
      <w:r w:rsidRPr="00921ED0">
        <w:rPr>
          <w:rFonts w:ascii="Bell MT" w:hAnsi="Bell MT" w:cs="Arabic Typesetting"/>
        </w:rPr>
        <w:t xml:space="preserve">t may be helpful to understand what death looks like before you decide what is best for you. </w:t>
      </w:r>
      <w:r>
        <w:rPr>
          <w:rFonts w:ascii="Bell MT" w:hAnsi="Bell MT" w:cs="Arabic Typesetting"/>
        </w:rPr>
        <w:t xml:space="preserve"> </w:t>
      </w:r>
      <w:r w:rsidRPr="00921ED0">
        <w:rPr>
          <w:rFonts w:ascii="Bell MT" w:hAnsi="Bell MT" w:cs="Arabic Typesetting"/>
        </w:rPr>
        <w:t xml:space="preserve">In most cases of euthanasia, </w:t>
      </w:r>
      <w:r>
        <w:rPr>
          <w:rFonts w:ascii="Bell MT" w:hAnsi="Bell MT" w:cs="Arabic Typesetting"/>
        </w:rPr>
        <w:t>the</w:t>
      </w:r>
      <w:r w:rsidRPr="00921ED0">
        <w:rPr>
          <w:rFonts w:ascii="Bell MT" w:hAnsi="Bell MT" w:cs="Arabic Typesetting"/>
        </w:rPr>
        <w:t xml:space="preserve"> pet quickly becomes limp and stops breathing. </w:t>
      </w:r>
      <w:r>
        <w:rPr>
          <w:rFonts w:ascii="Bell MT" w:hAnsi="Bell MT" w:cs="Arabic Typesetting"/>
        </w:rPr>
        <w:t xml:space="preserve"> </w:t>
      </w:r>
      <w:r w:rsidRPr="00921ED0">
        <w:rPr>
          <w:rFonts w:ascii="Bell MT" w:hAnsi="Bell MT" w:cs="Arabic Typesetting"/>
        </w:rPr>
        <w:t xml:space="preserve">Animals do not close their eyes when they die. </w:t>
      </w:r>
      <w:r>
        <w:rPr>
          <w:rFonts w:ascii="Bell MT" w:hAnsi="Bell MT" w:cs="Arabic Typesetting"/>
        </w:rPr>
        <w:t xml:space="preserve"> </w:t>
      </w:r>
      <w:r w:rsidRPr="00921ED0">
        <w:rPr>
          <w:rFonts w:ascii="Bell MT" w:hAnsi="Bell MT" w:cs="Arabic Typesetting"/>
        </w:rPr>
        <w:t xml:space="preserve">Rarely, there may be what appears to be a breath or some muscle twitches. </w:t>
      </w:r>
      <w:r>
        <w:rPr>
          <w:rFonts w:ascii="Bell MT" w:hAnsi="Bell MT" w:cs="Arabic Typesetting"/>
        </w:rPr>
        <w:t xml:space="preserve"> </w:t>
      </w:r>
      <w:r w:rsidRPr="00921ED0">
        <w:rPr>
          <w:rFonts w:ascii="Bell MT" w:hAnsi="Bell MT" w:cs="Arabic Typesetting"/>
        </w:rPr>
        <w:t xml:space="preserve">These are purely </w:t>
      </w:r>
      <w:proofErr w:type="gramStart"/>
      <w:r w:rsidRPr="00921ED0">
        <w:rPr>
          <w:rFonts w:ascii="Bell MT" w:hAnsi="Bell MT" w:cs="Arabic Typesetting"/>
        </w:rPr>
        <w:t>reflexes</w:t>
      </w:r>
      <w:proofErr w:type="gramEnd"/>
      <w:r w:rsidRPr="00921ED0">
        <w:rPr>
          <w:rFonts w:ascii="Bell MT" w:hAnsi="Bell MT" w:cs="Arabic Typesetting"/>
        </w:rPr>
        <w:t xml:space="preserve"> and not a conscious activity of the pet. </w:t>
      </w:r>
      <w:r>
        <w:rPr>
          <w:rFonts w:ascii="Bell MT" w:hAnsi="Bell MT" w:cs="Arabic Typesetting"/>
        </w:rPr>
        <w:t xml:space="preserve"> </w:t>
      </w:r>
      <w:r w:rsidRPr="00921ED0">
        <w:rPr>
          <w:rFonts w:ascii="Bell MT" w:hAnsi="Bell MT" w:cs="Arabic Typesetting"/>
        </w:rPr>
        <w:t xml:space="preserve">In some cases, pets </w:t>
      </w:r>
      <w:r>
        <w:rPr>
          <w:rFonts w:ascii="Bell MT" w:hAnsi="Bell MT" w:cs="Arabic Typesetting"/>
        </w:rPr>
        <w:t xml:space="preserve">that </w:t>
      </w:r>
      <w:r w:rsidRPr="00921ED0">
        <w:rPr>
          <w:rFonts w:ascii="Bell MT" w:hAnsi="Bell MT" w:cs="Arabic Typesetting"/>
        </w:rPr>
        <w:t>are very dehydrated and weak</w:t>
      </w:r>
      <w:r>
        <w:rPr>
          <w:rFonts w:ascii="Bell MT" w:hAnsi="Bell MT" w:cs="Arabic Typesetting"/>
        </w:rPr>
        <w:t xml:space="preserve"> may have weak</w:t>
      </w:r>
      <w:r w:rsidRPr="00921ED0">
        <w:rPr>
          <w:rFonts w:ascii="Bell MT" w:hAnsi="Bell MT" w:cs="Arabic Typesetting"/>
        </w:rPr>
        <w:t xml:space="preserve"> veins as well. </w:t>
      </w:r>
      <w:r>
        <w:rPr>
          <w:rFonts w:ascii="Bell MT" w:hAnsi="Bell MT" w:cs="Arabic Typesetting"/>
        </w:rPr>
        <w:t xml:space="preserve"> </w:t>
      </w:r>
      <w:r w:rsidRPr="00921ED0">
        <w:rPr>
          <w:rFonts w:ascii="Bell MT" w:hAnsi="Bell MT" w:cs="Arabic Typesetting"/>
        </w:rPr>
        <w:t>In these cases, we may have to use more than one vein to administer the euthanasia solution</w:t>
      </w:r>
      <w:r>
        <w:rPr>
          <w:rFonts w:ascii="Bell MT" w:hAnsi="Bell MT" w:cs="Arabic Typesetting"/>
        </w:rPr>
        <w:t xml:space="preserve"> or have difficulty placing a catheter</w:t>
      </w:r>
      <w:r w:rsidRPr="00921ED0">
        <w:rPr>
          <w:rFonts w:ascii="Bell MT" w:hAnsi="Bell MT" w:cs="Arabic Typesetting"/>
        </w:rPr>
        <w:t>.</w:t>
      </w:r>
    </w:p>
    <w:p w14:paraId="089512CF" w14:textId="77777777" w:rsidR="001C31FF" w:rsidRPr="00921ED0" w:rsidRDefault="001C31FF" w:rsidP="001C31FF">
      <w:pPr>
        <w:spacing w:after="0"/>
        <w:rPr>
          <w:rFonts w:ascii="Bell MT" w:hAnsi="Bell MT" w:cs="Arabic Typesetting"/>
        </w:rPr>
      </w:pPr>
      <w:r w:rsidRPr="00921ED0">
        <w:rPr>
          <w:rFonts w:ascii="Bell MT" w:hAnsi="Bell MT" w:cs="Arabic Typesetting"/>
        </w:rPr>
        <w:t xml:space="preserve"> </w:t>
      </w:r>
    </w:p>
    <w:p w14:paraId="59FF47EB" w14:textId="77777777" w:rsidR="001C31FF" w:rsidRPr="002418E6" w:rsidRDefault="001C31FF" w:rsidP="001C31FF">
      <w:pPr>
        <w:spacing w:after="0"/>
        <w:rPr>
          <w:rFonts w:ascii="Bell MT" w:hAnsi="Bell MT" w:cs="Arabic Typesetting"/>
          <w:b/>
          <w:i/>
          <w:sz w:val="24"/>
          <w:szCs w:val="24"/>
        </w:rPr>
      </w:pPr>
      <w:r w:rsidRPr="002418E6">
        <w:rPr>
          <w:rFonts w:ascii="Bell MT" w:hAnsi="Bell MT" w:cs="Arabic Typesetting"/>
          <w:b/>
          <w:i/>
          <w:sz w:val="24"/>
          <w:szCs w:val="24"/>
        </w:rPr>
        <w:t>Care of Remains</w:t>
      </w:r>
    </w:p>
    <w:p w14:paraId="3176EF78" w14:textId="77777777" w:rsidR="001C31FF" w:rsidRDefault="001C31FF" w:rsidP="001C31FF">
      <w:pPr>
        <w:spacing w:after="0"/>
        <w:rPr>
          <w:rFonts w:ascii="Bell MT" w:hAnsi="Bell MT" w:cs="Arabic Typesetting"/>
        </w:rPr>
      </w:pPr>
      <w:r>
        <w:rPr>
          <w:rFonts w:ascii="Bell MT" w:hAnsi="Bell MT" w:cs="Arabic Typesetting"/>
        </w:rPr>
        <w:t>C</w:t>
      </w:r>
      <w:r w:rsidRPr="00921ED0">
        <w:rPr>
          <w:rFonts w:ascii="Bell MT" w:hAnsi="Bell MT" w:cs="Arabic Typesetting"/>
        </w:rPr>
        <w:t xml:space="preserve">remation is the most common way that we take care of the remains. </w:t>
      </w:r>
      <w:r>
        <w:rPr>
          <w:rFonts w:ascii="Bell MT" w:hAnsi="Bell MT" w:cs="Arabic Typesetting"/>
        </w:rPr>
        <w:t xml:space="preserve"> </w:t>
      </w:r>
      <w:r w:rsidRPr="00921ED0">
        <w:rPr>
          <w:rFonts w:ascii="Bell MT" w:hAnsi="Bell MT" w:cs="Arabic Typesetting"/>
        </w:rPr>
        <w:t xml:space="preserve">We </w:t>
      </w:r>
      <w:r>
        <w:rPr>
          <w:rFonts w:ascii="Bell MT" w:hAnsi="Bell MT" w:cs="Arabic Typesetting"/>
        </w:rPr>
        <w:t>use a service called VHA, which has been performing cremation in the Twin Cities since 1984.  If you plan to spread of bury your pet’s ashes, you may choose an urn or a simple box for an additional fee.</w:t>
      </w:r>
      <w:r w:rsidRPr="00921ED0">
        <w:rPr>
          <w:rFonts w:ascii="Bell MT" w:hAnsi="Bell MT" w:cs="Arabic Typesetting"/>
        </w:rPr>
        <w:t xml:space="preserve"> </w:t>
      </w:r>
      <w:r>
        <w:rPr>
          <w:rFonts w:ascii="Bell MT" w:hAnsi="Bell MT" w:cs="Arabic Typesetting"/>
        </w:rPr>
        <w:t xml:space="preserve"> Ashes can take up 2 weeks to return to the clinic for pick-up.</w:t>
      </w:r>
    </w:p>
    <w:p w14:paraId="3ACD940E" w14:textId="77777777" w:rsidR="001C31FF" w:rsidRDefault="001C31FF" w:rsidP="001C31FF">
      <w:pPr>
        <w:spacing w:after="0"/>
        <w:rPr>
          <w:rFonts w:ascii="Bell MT" w:hAnsi="Bell MT" w:cs="Arabic Typesetting"/>
        </w:rPr>
      </w:pPr>
    </w:p>
    <w:p w14:paraId="7BB59F2B" w14:textId="77777777" w:rsidR="001C31FF" w:rsidRPr="00921ED0" w:rsidRDefault="001C31FF" w:rsidP="001C31FF">
      <w:pPr>
        <w:spacing w:after="0"/>
        <w:rPr>
          <w:rFonts w:ascii="Bell MT" w:hAnsi="Bell MT" w:cs="Arabic Typesetting"/>
        </w:rPr>
      </w:pPr>
      <w:r w:rsidRPr="00921ED0">
        <w:rPr>
          <w:rFonts w:ascii="Bell MT" w:hAnsi="Bell MT" w:cs="Arabic Typesetting"/>
        </w:rPr>
        <w:t>Some people find mementos to be meaningful, such as a clipping of fur</w:t>
      </w:r>
      <w:r>
        <w:rPr>
          <w:rFonts w:ascii="Bell MT" w:hAnsi="Bell MT" w:cs="Arabic Typesetting"/>
        </w:rPr>
        <w:t xml:space="preserve"> or a clay paw print (for a small fee)</w:t>
      </w:r>
      <w:r w:rsidRPr="00921ED0">
        <w:rPr>
          <w:rFonts w:ascii="Bell MT" w:hAnsi="Bell MT" w:cs="Arabic Typesetting"/>
        </w:rPr>
        <w:t xml:space="preserve">. </w:t>
      </w:r>
      <w:r>
        <w:rPr>
          <w:rFonts w:ascii="Bell MT" w:hAnsi="Bell MT" w:cs="Arabic Typesetting"/>
        </w:rPr>
        <w:t xml:space="preserve"> </w:t>
      </w:r>
      <w:r w:rsidRPr="00921ED0">
        <w:rPr>
          <w:rFonts w:ascii="Bell MT" w:hAnsi="Bell MT" w:cs="Arabic Typesetting"/>
        </w:rPr>
        <w:t>We can facilitate that for you</w:t>
      </w:r>
      <w:r>
        <w:rPr>
          <w:rFonts w:ascii="Bell MT" w:hAnsi="Bell MT" w:cs="Arabic Typesetting"/>
        </w:rPr>
        <w:t xml:space="preserve"> after euthanasia</w:t>
      </w:r>
      <w:r w:rsidRPr="00921ED0">
        <w:rPr>
          <w:rFonts w:ascii="Bell MT" w:hAnsi="Bell MT" w:cs="Arabic Typesetting"/>
        </w:rPr>
        <w:t>.</w:t>
      </w:r>
      <w:r>
        <w:rPr>
          <w:rFonts w:ascii="Bell MT" w:hAnsi="Bell MT" w:cs="Arabic Typesetting"/>
        </w:rPr>
        <w:t xml:space="preserve"> </w:t>
      </w:r>
      <w:r w:rsidRPr="00921ED0">
        <w:rPr>
          <w:rFonts w:ascii="Bell MT" w:hAnsi="Bell MT" w:cs="Arabic Typesetting"/>
        </w:rPr>
        <w:t xml:space="preserve"> </w:t>
      </w:r>
      <w:r>
        <w:rPr>
          <w:rFonts w:ascii="Bell MT" w:hAnsi="Bell MT" w:cs="Arabic Typesetting"/>
        </w:rPr>
        <w:t>I</w:t>
      </w:r>
      <w:r w:rsidRPr="00921ED0">
        <w:rPr>
          <w:rFonts w:ascii="Bell MT" w:hAnsi="Bell MT" w:cs="Arabic Typesetting"/>
        </w:rPr>
        <w:t xml:space="preserve">f you have a pet cemetery plot, then you are more than welcome to take your pet with you. </w:t>
      </w:r>
      <w:r>
        <w:rPr>
          <w:rFonts w:ascii="Bell MT" w:hAnsi="Bell MT" w:cs="Arabic Typesetting"/>
        </w:rPr>
        <w:t xml:space="preserve"> </w:t>
      </w:r>
    </w:p>
    <w:p w14:paraId="01A83CC5" w14:textId="77777777" w:rsidR="001C31FF" w:rsidRDefault="001C31FF" w:rsidP="001C31FF">
      <w:pPr>
        <w:spacing w:after="0"/>
        <w:rPr>
          <w:rFonts w:ascii="Bell MT" w:hAnsi="Bell MT" w:cs="Arabic Typesetting"/>
        </w:rPr>
      </w:pPr>
    </w:p>
    <w:tbl>
      <w:tblPr>
        <w:tblStyle w:val="TableGrid"/>
        <w:tblW w:w="1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4666"/>
        <w:gridCol w:w="4666"/>
      </w:tblGrid>
      <w:tr w:rsidR="001C31FF" w14:paraId="2570E1FB" w14:textId="77777777" w:rsidTr="00AF71AB">
        <w:tc>
          <w:tcPr>
            <w:tcW w:w="5630" w:type="dxa"/>
          </w:tcPr>
          <w:p w14:paraId="2E3006B1" w14:textId="77777777" w:rsidR="001C31FF" w:rsidRPr="00B74578" w:rsidRDefault="001C31FF" w:rsidP="00AF71AB">
            <w:pPr>
              <w:spacing w:after="0" w:line="240" w:lineRule="atLeast"/>
              <w:rPr>
                <w:rFonts w:ascii="Bell MT" w:hAnsi="Bell MT" w:cs="Arabic Typesetting"/>
                <w:b/>
                <w:i/>
              </w:rPr>
            </w:pPr>
            <w:r w:rsidRPr="00B74578">
              <w:rPr>
                <w:rFonts w:ascii="Bell MT" w:hAnsi="Bell MT" w:cs="Arabic Typesetting"/>
                <w:b/>
                <w:i/>
              </w:rPr>
              <w:t>Same Day Cremation</w:t>
            </w:r>
          </w:p>
          <w:p w14:paraId="037D85D4" w14:textId="77777777" w:rsidR="001C31FF" w:rsidRPr="00B74578" w:rsidRDefault="001C31FF" w:rsidP="001C31FF">
            <w:pPr>
              <w:pStyle w:val="ListParagraph"/>
              <w:numPr>
                <w:ilvl w:val="0"/>
                <w:numId w:val="4"/>
              </w:numPr>
              <w:spacing w:after="0" w:line="240" w:lineRule="atLeast"/>
              <w:rPr>
                <w:rFonts w:ascii="Bell MT" w:hAnsi="Bell MT" w:cs="Arabic Typesetting"/>
              </w:rPr>
            </w:pPr>
            <w:r w:rsidRPr="00B74578">
              <w:rPr>
                <w:rFonts w:ascii="Bell MT" w:hAnsi="Bell MT" w:cs="Arabic Typesetting"/>
              </w:rPr>
              <w:t>Pets Remembered (</w:t>
            </w:r>
            <w:hyperlink r:id="rId12" w:history="1">
              <w:r w:rsidRPr="00B74578">
                <w:rPr>
                  <w:rStyle w:val="Hyperlink"/>
                  <w:rFonts w:ascii="Bell MT" w:hAnsi="Bell MT" w:cs="Arabic Typesetting"/>
                </w:rPr>
                <w:t>www.petsrememberedcremation.com</w:t>
              </w:r>
            </w:hyperlink>
            <w:r w:rsidRPr="00B74578">
              <w:rPr>
                <w:rFonts w:ascii="Bell MT" w:hAnsi="Bell MT" w:cs="Arabic Typesetting"/>
              </w:rPr>
              <w:t>)</w:t>
            </w:r>
          </w:p>
          <w:p w14:paraId="0183C69C" w14:textId="77777777" w:rsidR="001C31FF" w:rsidRDefault="001C31FF" w:rsidP="00AF71AB">
            <w:pPr>
              <w:spacing w:line="240" w:lineRule="atLeast"/>
              <w:rPr>
                <w:rFonts w:ascii="Bell MT" w:hAnsi="Bell MT" w:cs="Arabic Typesetting"/>
                <w:b/>
                <w:i/>
              </w:rPr>
            </w:pPr>
          </w:p>
          <w:p w14:paraId="37670D6D" w14:textId="77777777" w:rsidR="001C31FF" w:rsidRPr="00B74578" w:rsidRDefault="001C31FF" w:rsidP="00AF71AB">
            <w:pPr>
              <w:spacing w:after="0" w:line="240" w:lineRule="atLeast"/>
              <w:rPr>
                <w:rFonts w:ascii="Bell MT" w:hAnsi="Bell MT" w:cs="Arabic Typesetting"/>
                <w:b/>
                <w:i/>
              </w:rPr>
            </w:pPr>
            <w:r w:rsidRPr="00B74578">
              <w:rPr>
                <w:rFonts w:ascii="Bell MT" w:hAnsi="Bell MT" w:cs="Arabic Typesetting"/>
                <w:b/>
                <w:i/>
              </w:rPr>
              <w:t xml:space="preserve">Alternative ideas for remains </w:t>
            </w:r>
          </w:p>
          <w:p w14:paraId="077ADA05" w14:textId="77777777" w:rsidR="001C31FF" w:rsidRPr="00B74578" w:rsidRDefault="001C31FF" w:rsidP="001C31FF">
            <w:pPr>
              <w:pStyle w:val="ListParagraph"/>
              <w:numPr>
                <w:ilvl w:val="0"/>
                <w:numId w:val="4"/>
              </w:numPr>
              <w:spacing w:after="0" w:line="240" w:lineRule="atLeast"/>
              <w:rPr>
                <w:rFonts w:ascii="Bell MT" w:hAnsi="Bell MT" w:cs="Arabic Typesetting"/>
                <w:b/>
                <w:i/>
              </w:rPr>
            </w:pPr>
            <w:r w:rsidRPr="00B74578">
              <w:rPr>
                <w:rFonts w:ascii="Bell MT" w:hAnsi="Bell MT" w:cs="Arabic Typesetting"/>
              </w:rPr>
              <w:t>Timberland Urns (</w:t>
            </w:r>
            <w:hyperlink r:id="rId13" w:history="1">
              <w:r w:rsidRPr="00B74578">
                <w:rPr>
                  <w:rStyle w:val="Hyperlink"/>
                  <w:rFonts w:ascii="Bell MT" w:hAnsi="Bell MT" w:cs="Arabic Typesetting"/>
                </w:rPr>
                <w:t>www.timberlandurns.com</w:t>
              </w:r>
            </w:hyperlink>
            <w:r w:rsidRPr="00B74578">
              <w:rPr>
                <w:rFonts w:ascii="Bell MT" w:hAnsi="Bell MT" w:cs="Arabic Typesetting"/>
              </w:rPr>
              <w:t>)</w:t>
            </w:r>
          </w:p>
          <w:p w14:paraId="0F0A96C2" w14:textId="77777777" w:rsidR="001C31FF" w:rsidRPr="0020328F" w:rsidRDefault="001C31FF" w:rsidP="001C31FF">
            <w:pPr>
              <w:pStyle w:val="ListParagraph"/>
              <w:numPr>
                <w:ilvl w:val="0"/>
                <w:numId w:val="4"/>
              </w:numPr>
              <w:spacing w:after="0" w:line="240" w:lineRule="atLeast"/>
              <w:rPr>
                <w:rFonts w:ascii="Bell MT" w:hAnsi="Bell MT" w:cs="Arabic Typesetting"/>
              </w:rPr>
            </w:pPr>
            <w:r w:rsidRPr="0020328F">
              <w:rPr>
                <w:rFonts w:ascii="Bell MT" w:hAnsi="Bell MT" w:cs="Arabic Typesetting"/>
              </w:rPr>
              <w:t>Cremation Jewelry</w:t>
            </w:r>
            <w:bookmarkStart w:id="0" w:name="_GoBack"/>
            <w:bookmarkEnd w:id="0"/>
          </w:p>
        </w:tc>
        <w:tc>
          <w:tcPr>
            <w:tcW w:w="4666" w:type="dxa"/>
          </w:tcPr>
          <w:p w14:paraId="24465902" w14:textId="77777777" w:rsidR="001C31FF" w:rsidRPr="00B74578" w:rsidRDefault="001C31FF" w:rsidP="00AF71AB">
            <w:pPr>
              <w:spacing w:after="120" w:line="240" w:lineRule="atLeast"/>
              <w:rPr>
                <w:rFonts w:ascii="Bell MT" w:hAnsi="Bell MT" w:cs="Arabic Typesetting"/>
                <w:b/>
                <w:i/>
              </w:rPr>
            </w:pPr>
            <w:r w:rsidRPr="00B74578">
              <w:rPr>
                <w:rFonts w:ascii="Bell MT" w:hAnsi="Bell MT" w:cs="Arabic Typesetting"/>
                <w:b/>
                <w:i/>
              </w:rPr>
              <w:t xml:space="preserve">At Home Euthanasia Options </w:t>
            </w:r>
          </w:p>
          <w:p w14:paraId="39D174F9" w14:textId="77777777" w:rsidR="001C31FF" w:rsidRPr="00B74578" w:rsidRDefault="001C31FF" w:rsidP="001C31FF">
            <w:pPr>
              <w:pStyle w:val="ListParagraph"/>
              <w:numPr>
                <w:ilvl w:val="0"/>
                <w:numId w:val="3"/>
              </w:numPr>
              <w:spacing w:after="120" w:line="240" w:lineRule="atLeast"/>
              <w:rPr>
                <w:rFonts w:ascii="Bell MT" w:hAnsi="Bell MT" w:cs="Arabic Typesetting"/>
              </w:rPr>
            </w:pPr>
            <w:r w:rsidRPr="00B74578">
              <w:rPr>
                <w:rFonts w:ascii="Bell MT" w:hAnsi="Bell MT" w:cs="Arabic Typesetting"/>
              </w:rPr>
              <w:t>MN Pets (</w:t>
            </w:r>
            <w:hyperlink r:id="rId14" w:history="1">
              <w:r w:rsidRPr="00B74578">
                <w:rPr>
                  <w:rStyle w:val="Hyperlink"/>
                  <w:rFonts w:ascii="Bell MT" w:hAnsi="Bell MT" w:cs="Arabic Typesetting"/>
                </w:rPr>
                <w:t>www.mnpets.com</w:t>
              </w:r>
            </w:hyperlink>
            <w:r w:rsidRPr="00B74578">
              <w:rPr>
                <w:rFonts w:ascii="Bell MT" w:hAnsi="Bell MT" w:cs="Arabic Typesetting"/>
              </w:rPr>
              <w:t xml:space="preserve">)                                                       </w:t>
            </w:r>
          </w:p>
          <w:p w14:paraId="338146BB" w14:textId="77777777" w:rsidR="001C31FF" w:rsidRPr="00B74578" w:rsidRDefault="001C31FF" w:rsidP="001C31FF">
            <w:pPr>
              <w:pStyle w:val="ListParagraph"/>
              <w:numPr>
                <w:ilvl w:val="0"/>
                <w:numId w:val="3"/>
              </w:numPr>
              <w:spacing w:after="120" w:line="240" w:lineRule="atLeast"/>
              <w:rPr>
                <w:rFonts w:ascii="Bell MT" w:hAnsi="Bell MT" w:cs="Arabic Typesetting"/>
              </w:rPr>
            </w:pPr>
            <w:r w:rsidRPr="00B74578">
              <w:rPr>
                <w:rFonts w:ascii="Bell MT" w:hAnsi="Bell MT" w:cs="Arabic Typesetting"/>
              </w:rPr>
              <w:t>Dr. Jen Gale (</w:t>
            </w:r>
            <w:hyperlink r:id="rId15" w:history="1">
              <w:r w:rsidRPr="00B74578">
                <w:rPr>
                  <w:rStyle w:val="Hyperlink"/>
                  <w:rFonts w:ascii="Bell MT" w:hAnsi="Bell MT" w:cs="Arabic Typesetting"/>
                </w:rPr>
                <w:t>www.jengaledvm.com</w:t>
              </w:r>
            </w:hyperlink>
            <w:r w:rsidRPr="00B74578">
              <w:rPr>
                <w:rFonts w:ascii="Bell MT" w:hAnsi="Bell MT" w:cs="Arabic Typesetting"/>
              </w:rPr>
              <w:t>)</w:t>
            </w:r>
          </w:p>
          <w:p w14:paraId="01833859" w14:textId="77777777" w:rsidR="001C31FF" w:rsidRPr="00B74578" w:rsidRDefault="001C31FF" w:rsidP="001C31FF">
            <w:pPr>
              <w:pStyle w:val="ListParagraph"/>
              <w:numPr>
                <w:ilvl w:val="0"/>
                <w:numId w:val="3"/>
              </w:numPr>
              <w:spacing w:after="120" w:line="240" w:lineRule="atLeast"/>
              <w:rPr>
                <w:rFonts w:ascii="Bell MT" w:hAnsi="Bell MT" w:cs="Arabic Typesetting"/>
              </w:rPr>
            </w:pPr>
            <w:r w:rsidRPr="00B74578">
              <w:rPr>
                <w:rFonts w:ascii="Bell MT" w:hAnsi="Bell MT" w:cs="Arabic Typesetting"/>
              </w:rPr>
              <w:t>Lap of Love (</w:t>
            </w:r>
            <w:hyperlink r:id="rId16" w:history="1">
              <w:r w:rsidRPr="00B74578">
                <w:rPr>
                  <w:rStyle w:val="Hyperlink"/>
                  <w:rFonts w:ascii="Bell MT" w:hAnsi="Bell MT" w:cs="Arabic Typesetting"/>
                </w:rPr>
                <w:t>www.lapoflove.com</w:t>
              </w:r>
            </w:hyperlink>
            <w:r w:rsidRPr="00B74578">
              <w:rPr>
                <w:rFonts w:ascii="Bell MT" w:hAnsi="Bell MT" w:cs="Arabic Typesetting"/>
              </w:rPr>
              <w:t>)</w:t>
            </w:r>
          </w:p>
          <w:p w14:paraId="22155B97" w14:textId="77777777" w:rsidR="001C31FF" w:rsidRPr="00B74578" w:rsidRDefault="001C31FF" w:rsidP="00AF71AB">
            <w:pPr>
              <w:spacing w:after="0" w:line="240" w:lineRule="atLeast"/>
              <w:rPr>
                <w:rFonts w:ascii="Bell MT" w:hAnsi="Bell MT" w:cs="Arabic Typesetting"/>
                <w:b/>
                <w:i/>
              </w:rPr>
            </w:pPr>
          </w:p>
        </w:tc>
        <w:tc>
          <w:tcPr>
            <w:tcW w:w="4666" w:type="dxa"/>
          </w:tcPr>
          <w:p w14:paraId="28677E9C" w14:textId="77777777" w:rsidR="001C31FF" w:rsidRPr="00B74578" w:rsidRDefault="001C31FF" w:rsidP="00AF71AB">
            <w:pPr>
              <w:spacing w:after="0" w:line="240" w:lineRule="atLeast"/>
              <w:rPr>
                <w:rFonts w:ascii="Bell MT" w:hAnsi="Bell MT" w:cs="Arabic Typesetting"/>
                <w:b/>
                <w:i/>
              </w:rPr>
            </w:pPr>
          </w:p>
        </w:tc>
      </w:tr>
    </w:tbl>
    <w:p w14:paraId="769A17F5" w14:textId="77777777" w:rsidR="001C31FF" w:rsidRDefault="001C31FF" w:rsidP="001C31FF">
      <w:pPr>
        <w:spacing w:after="0"/>
        <w:rPr>
          <w:rFonts w:ascii="Bell MT" w:hAnsi="Bell MT" w:cs="Arabic Typesetting"/>
          <w:b/>
          <w:i/>
          <w:sz w:val="24"/>
          <w:szCs w:val="24"/>
        </w:rPr>
        <w:sectPr w:rsidR="001C31FF" w:rsidSect="0020328F">
          <w:type w:val="continuous"/>
          <w:pgSz w:w="12240" w:h="15840"/>
          <w:pgMar w:top="1080" w:right="1080" w:bottom="1080" w:left="1080" w:header="432" w:footer="432" w:gutter="0"/>
          <w:cols w:space="720"/>
          <w:docGrid w:linePitch="360"/>
        </w:sectPr>
      </w:pPr>
    </w:p>
    <w:p w14:paraId="10961C4A" w14:textId="77777777" w:rsidR="001C31FF" w:rsidRPr="00B74578" w:rsidRDefault="001C31FF" w:rsidP="001C31FF">
      <w:pPr>
        <w:spacing w:after="0"/>
        <w:rPr>
          <w:rFonts w:ascii="Bell MT" w:hAnsi="Bell MT" w:cs="Arabic Typesetting"/>
          <w:b/>
          <w:i/>
        </w:rPr>
      </w:pPr>
    </w:p>
    <w:p w14:paraId="69C7EB91" w14:textId="77777777" w:rsidR="001C31FF" w:rsidRPr="00B74578" w:rsidRDefault="001C31FF" w:rsidP="001C31FF">
      <w:pPr>
        <w:pStyle w:val="ListParagraph"/>
        <w:numPr>
          <w:ilvl w:val="0"/>
          <w:numId w:val="4"/>
        </w:numPr>
        <w:spacing w:after="0"/>
        <w:rPr>
          <w:rFonts w:ascii="Bell MT" w:hAnsi="Bell MT" w:cs="Arabic Typesetting"/>
        </w:rPr>
        <w:sectPr w:rsidR="001C31FF" w:rsidRPr="00B74578" w:rsidSect="005D6EB2">
          <w:type w:val="continuous"/>
          <w:pgSz w:w="12240" w:h="15840"/>
          <w:pgMar w:top="1440" w:right="1080" w:bottom="1440" w:left="1080" w:header="720" w:footer="720" w:gutter="0"/>
          <w:cols w:num="2" w:space="720"/>
          <w:docGrid w:linePitch="360"/>
        </w:sectPr>
      </w:pPr>
    </w:p>
    <w:p w14:paraId="35A50BB8" w14:textId="77777777" w:rsidR="001C31FF" w:rsidRDefault="001C31FF" w:rsidP="001C31FF">
      <w:pPr>
        <w:spacing w:after="0"/>
        <w:rPr>
          <w:rFonts w:ascii="Bell MT" w:hAnsi="Bell MT" w:cs="Arabic Typesetting"/>
          <w:b/>
          <w:i/>
          <w:sz w:val="24"/>
          <w:szCs w:val="24"/>
        </w:rPr>
      </w:pPr>
      <w:r>
        <w:rPr>
          <w:rFonts w:ascii="Bell MT" w:hAnsi="Bell MT" w:cs="Arabic Typesetting"/>
          <w:b/>
          <w:i/>
          <w:sz w:val="24"/>
          <w:szCs w:val="24"/>
        </w:rPr>
        <w:t>How will my appointment go?</w:t>
      </w:r>
    </w:p>
    <w:p w14:paraId="17BF56DB" w14:textId="77777777" w:rsidR="001C31FF" w:rsidRDefault="001C31FF" w:rsidP="001C31FF">
      <w:pPr>
        <w:spacing w:after="0"/>
        <w:rPr>
          <w:rFonts w:ascii="Bell MT" w:hAnsi="Bell MT" w:cs="Arabic Typesetting"/>
          <w:szCs w:val="24"/>
        </w:rPr>
      </w:pPr>
      <w:r>
        <w:rPr>
          <w:rFonts w:ascii="Bell MT" w:hAnsi="Bell MT" w:cs="Arabic Typesetting"/>
          <w:szCs w:val="24"/>
        </w:rPr>
        <w:t xml:space="preserve">Many clients prefer more privacy when coming in for this appointment.  Please call us when you arrive at the Clinic and we can direct you to your room through the </w:t>
      </w:r>
      <w:proofErr w:type="gramStart"/>
      <w:r>
        <w:rPr>
          <w:rFonts w:ascii="Bell MT" w:hAnsi="Bell MT" w:cs="Arabic Typesetting"/>
          <w:szCs w:val="24"/>
        </w:rPr>
        <w:t>back door</w:t>
      </w:r>
      <w:proofErr w:type="gramEnd"/>
      <w:r>
        <w:rPr>
          <w:rFonts w:ascii="Bell MT" w:hAnsi="Bell MT" w:cs="Arabic Typesetting"/>
          <w:szCs w:val="24"/>
        </w:rPr>
        <w:t xml:space="preserve"> entrance.  We will need the owner on the account to fill out some paperwork with your cremation choice.  At this time, many clients choose to pay for the procedure so you can leave at any time afterwards.  After your pet has its catheter placed, you will let us know when you are ready for the Veterinarian to come in and administer the euthanasia solution.</w:t>
      </w:r>
    </w:p>
    <w:p w14:paraId="2273CE33" w14:textId="77777777" w:rsidR="001C31FF" w:rsidRDefault="001C31FF" w:rsidP="001C31FF">
      <w:pPr>
        <w:spacing w:after="0"/>
        <w:rPr>
          <w:rFonts w:ascii="Bell MT" w:hAnsi="Bell MT" w:cs="Arabic Typesetting"/>
          <w:b/>
        </w:rPr>
      </w:pPr>
    </w:p>
    <w:p w14:paraId="4FBA4EAC" w14:textId="77777777" w:rsidR="001C31FF" w:rsidRPr="00B74578" w:rsidRDefault="001C31FF" w:rsidP="001C31FF">
      <w:pPr>
        <w:spacing w:after="0"/>
        <w:rPr>
          <w:rFonts w:ascii="Bell MT" w:hAnsi="Bell MT" w:cs="Arabic Typesetting"/>
          <w:b/>
        </w:rPr>
      </w:pPr>
      <w:r>
        <w:rPr>
          <w:rFonts w:ascii="Bell MT" w:hAnsi="Bell MT" w:cs="Arabic Typesetting"/>
          <w:b/>
        </w:rPr>
        <w:t>Please let us know if you have any questions or concerns before your appointment.</w:t>
      </w:r>
    </w:p>
    <w:p w14:paraId="3F59ECDD" w14:textId="77777777" w:rsidR="005302DD" w:rsidRDefault="005302DD"/>
    <w:sectPr w:rsidR="005302DD" w:rsidSect="0075159D">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A0806" w14:textId="77777777" w:rsidR="00FA62DC" w:rsidRDefault="00FA62DC">
      <w:pPr>
        <w:spacing w:after="0" w:line="240" w:lineRule="auto"/>
      </w:pPr>
      <w:r>
        <w:separator/>
      </w:r>
    </w:p>
  </w:endnote>
  <w:endnote w:type="continuationSeparator" w:id="0">
    <w:p w14:paraId="54FD796A" w14:textId="77777777" w:rsidR="00FA62DC" w:rsidRDefault="00FA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l MT">
    <w:panose1 w:val="02020503060305020303"/>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2EDA" w14:textId="77777777" w:rsidR="00A5151E" w:rsidRPr="00295270" w:rsidRDefault="001C31FF" w:rsidP="00295270">
    <w:pPr>
      <w:pStyle w:val="Header"/>
      <w:tabs>
        <w:tab w:val="left" w:pos="660"/>
        <w:tab w:val="left" w:pos="1450"/>
        <w:tab w:val="center" w:pos="5400"/>
      </w:tabs>
      <w:rPr>
        <w:rFonts w:ascii="Bell MT" w:hAnsi="Bell MT"/>
      </w:rPr>
    </w:pPr>
    <w:r w:rsidRPr="00295270">
      <w:rPr>
        <w:rFonts w:ascii="Bell MT" w:hAnsi="Bell MT" w:cs="Calibri"/>
      </w:rPr>
      <w:tab/>
    </w:r>
    <w:r w:rsidRPr="00295270">
      <w:rPr>
        <w:rFonts w:ascii="Bell MT" w:hAnsi="Bell MT" w:cs="Calibri"/>
      </w:rPr>
      <w:tab/>
    </w:r>
    <w:r w:rsidRPr="00295270">
      <w:rPr>
        <w:rFonts w:ascii="Bell MT" w:hAnsi="Bell MT" w:cs="Calibri"/>
      </w:rPr>
      <w:tab/>
      <w:t xml:space="preserve">Pilot Knob Animal </w:t>
    </w:r>
    <w:proofErr w:type="gramStart"/>
    <w:r w:rsidRPr="00295270">
      <w:rPr>
        <w:rFonts w:ascii="Bell MT" w:hAnsi="Bell MT" w:cs="Calibri"/>
      </w:rPr>
      <w:t xml:space="preserve">Hospital  </w:t>
    </w:r>
    <w:r w:rsidRPr="00295270">
      <w:rPr>
        <w:rFonts w:ascii="Times New Roman" w:hAnsi="Times New Roman" w:cs="Times New Roman"/>
      </w:rPr>
      <w:t>●</w:t>
    </w:r>
    <w:proofErr w:type="gramEnd"/>
    <w:r w:rsidRPr="00295270">
      <w:rPr>
        <w:rFonts w:ascii="Bell MT" w:hAnsi="Bell MT" w:cs="Calibri"/>
      </w:rPr>
      <w:t xml:space="preserve">  4145 Knob Drive  </w:t>
    </w:r>
    <w:r w:rsidRPr="00295270">
      <w:rPr>
        <w:rFonts w:ascii="Times New Roman" w:hAnsi="Times New Roman" w:cs="Times New Roman"/>
      </w:rPr>
      <w:t>●</w:t>
    </w:r>
    <w:r w:rsidRPr="00295270">
      <w:rPr>
        <w:rFonts w:ascii="Bell MT" w:hAnsi="Bell MT" w:cs="Calibri"/>
      </w:rPr>
      <w:t xml:space="preserve">  Eagan, MN 55122  </w:t>
    </w:r>
    <w:r w:rsidRPr="00295270">
      <w:rPr>
        <w:rFonts w:ascii="Times New Roman" w:hAnsi="Times New Roman" w:cs="Times New Roman"/>
      </w:rPr>
      <w:t>●</w:t>
    </w:r>
    <w:r w:rsidRPr="00295270">
      <w:rPr>
        <w:rFonts w:ascii="Bell MT" w:hAnsi="Bell MT" w:cs="Calibri"/>
      </w:rPr>
      <w:t xml:space="preserve">  651-452-8160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00A0C" w14:textId="77777777" w:rsidR="00FA62DC" w:rsidRDefault="00FA62DC">
      <w:pPr>
        <w:spacing w:after="0" w:line="240" w:lineRule="auto"/>
      </w:pPr>
      <w:r>
        <w:separator/>
      </w:r>
    </w:p>
  </w:footnote>
  <w:footnote w:type="continuationSeparator" w:id="0">
    <w:p w14:paraId="2C41EE17" w14:textId="77777777" w:rsidR="00FA62DC" w:rsidRDefault="00FA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93B37" w14:textId="77777777" w:rsidR="006E7244" w:rsidRPr="00DD613C" w:rsidRDefault="001C31FF" w:rsidP="006E7244">
    <w:pPr>
      <w:pStyle w:val="Header"/>
      <w:jc w:val="center"/>
      <w:rPr>
        <w:rFonts w:ascii="Bell MT" w:hAnsi="Bell MT"/>
        <w:b/>
        <w:i/>
        <w:sz w:val="40"/>
        <w:szCs w:val="40"/>
      </w:rPr>
    </w:pPr>
    <w:r>
      <w:rPr>
        <w:rFonts w:ascii="Bell MT" w:hAnsi="Bell MT"/>
        <w:b/>
        <w:i/>
        <w:sz w:val="40"/>
        <w:szCs w:val="40"/>
      </w:rPr>
      <w:t>End of Life</w:t>
    </w:r>
    <w:r w:rsidRPr="00DD613C">
      <w:rPr>
        <w:rFonts w:ascii="Bell MT" w:hAnsi="Bell MT"/>
        <w:b/>
        <w:i/>
        <w:sz w:val="40"/>
        <w:szCs w:val="40"/>
      </w:rPr>
      <w:t xml:space="preserve">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47433"/>
    <w:multiLevelType w:val="hybridMultilevel"/>
    <w:tmpl w:val="3182B084"/>
    <w:lvl w:ilvl="0" w:tplc="428EB486">
      <w:start w:val="1"/>
      <w:numFmt w:val="bullet"/>
      <w:lvlText w:val=""/>
      <w:lvlJc w:val="left"/>
      <w:pPr>
        <w:ind w:left="720" w:hanging="360"/>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220D6"/>
    <w:multiLevelType w:val="hybridMultilevel"/>
    <w:tmpl w:val="DB8283DA"/>
    <w:lvl w:ilvl="0" w:tplc="0B726A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2B036F"/>
    <w:multiLevelType w:val="hybridMultilevel"/>
    <w:tmpl w:val="6A9C6C44"/>
    <w:lvl w:ilvl="0" w:tplc="E08277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953961"/>
    <w:multiLevelType w:val="hybridMultilevel"/>
    <w:tmpl w:val="DD48D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C31FF"/>
    <w:rsid w:val="001C31FF"/>
    <w:rsid w:val="003450FC"/>
    <w:rsid w:val="005302DD"/>
    <w:rsid w:val="007E68C5"/>
    <w:rsid w:val="00AB134D"/>
    <w:rsid w:val="00C777F9"/>
    <w:rsid w:val="00FA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35A72"/>
  <w15:chartTrackingRefBased/>
  <w15:docId w15:val="{7EA40B1A-8975-4AFA-93CE-7910B8E0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1FF"/>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7F9"/>
    <w:pPr>
      <w:ind w:left="720"/>
      <w:contextualSpacing/>
    </w:pPr>
  </w:style>
  <w:style w:type="paragraph" w:styleId="Header">
    <w:name w:val="header"/>
    <w:basedOn w:val="Normal"/>
    <w:link w:val="HeaderChar"/>
    <w:uiPriority w:val="99"/>
    <w:unhideWhenUsed/>
    <w:rsid w:val="001C31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1FF"/>
    <w:rPr>
      <w:rFonts w:asciiTheme="minorHAnsi" w:hAnsiTheme="minorHAnsi"/>
    </w:rPr>
  </w:style>
  <w:style w:type="paragraph" w:styleId="Footer">
    <w:name w:val="footer"/>
    <w:basedOn w:val="Normal"/>
    <w:link w:val="FooterChar"/>
    <w:uiPriority w:val="99"/>
    <w:unhideWhenUsed/>
    <w:rsid w:val="001C3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1FF"/>
    <w:rPr>
      <w:rFonts w:asciiTheme="minorHAnsi" w:hAnsiTheme="minorHAnsi"/>
    </w:rPr>
  </w:style>
  <w:style w:type="character" w:styleId="Hyperlink">
    <w:name w:val="Hyperlink"/>
    <w:basedOn w:val="DefaultParagraphFont"/>
    <w:uiPriority w:val="99"/>
    <w:unhideWhenUsed/>
    <w:rsid w:val="001C31FF"/>
    <w:rPr>
      <w:color w:val="0000FF" w:themeColor="hyperlink"/>
      <w:u w:val="single"/>
    </w:rPr>
  </w:style>
  <w:style w:type="table" w:styleId="TableGrid">
    <w:name w:val="Table Grid"/>
    <w:basedOn w:val="TableNormal"/>
    <w:uiPriority w:val="59"/>
    <w:rsid w:val="001C31FF"/>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imberlandurn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etsrememberedcremation.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apoflov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t-loss.net" TargetMode="External"/><Relationship Id="rId5" Type="http://schemas.openxmlformats.org/officeDocument/2006/relationships/footnotes" Target="footnotes.xml"/><Relationship Id="rId15" Type="http://schemas.openxmlformats.org/officeDocument/2006/relationships/hyperlink" Target="http://www.jengaledvm.com" TargetMode="External"/><Relationship Id="rId10" Type="http://schemas.openxmlformats.org/officeDocument/2006/relationships/hyperlink" Target="http://www.petloss.com"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www.mnpe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Handley</dc:creator>
  <cp:keywords/>
  <dc:description/>
  <cp:lastModifiedBy>Jennifer</cp:lastModifiedBy>
  <cp:revision>2</cp:revision>
  <dcterms:created xsi:type="dcterms:W3CDTF">2018-08-03T15:15:00Z</dcterms:created>
  <dcterms:modified xsi:type="dcterms:W3CDTF">2019-02-22T22:53:00Z</dcterms:modified>
</cp:coreProperties>
</file>